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3E" w:rsidRPr="00816614" w:rsidRDefault="002E573E" w:rsidP="00BF14C5">
      <w:pPr>
        <w:rPr>
          <w:sz w:val="32"/>
        </w:rPr>
      </w:pP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АДМИНИСТРАЦИЯ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ЧЕКУНДИНСКОГО  СЕЛЬСКОГО  ПОСЕЛЕНИЯ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Верхнебуреинского муниципального района</w:t>
      </w:r>
    </w:p>
    <w:p w:rsidR="002E573E" w:rsidRPr="00816614" w:rsidRDefault="002E573E" w:rsidP="002E573E">
      <w:pPr>
        <w:jc w:val="center"/>
        <w:rPr>
          <w:b/>
          <w:sz w:val="28"/>
        </w:rPr>
      </w:pPr>
      <w:r w:rsidRPr="00816614">
        <w:rPr>
          <w:b/>
          <w:sz w:val="28"/>
        </w:rPr>
        <w:t>Хабаровского края</w:t>
      </w:r>
    </w:p>
    <w:p w:rsidR="002E573E" w:rsidRPr="00816614" w:rsidRDefault="002E573E" w:rsidP="002E573E">
      <w:pPr>
        <w:jc w:val="center"/>
        <w:rPr>
          <w:b/>
          <w:sz w:val="28"/>
        </w:rPr>
      </w:pPr>
    </w:p>
    <w:p w:rsidR="002E573E" w:rsidRPr="00816614" w:rsidRDefault="002E573E" w:rsidP="002E573E">
      <w:pPr>
        <w:jc w:val="center"/>
        <w:rPr>
          <w:b/>
          <w:sz w:val="32"/>
        </w:rPr>
      </w:pPr>
      <w:r w:rsidRPr="00816614">
        <w:rPr>
          <w:b/>
          <w:sz w:val="32"/>
        </w:rPr>
        <w:t>ПОСТАНОВЛЕНИЕ</w:t>
      </w:r>
    </w:p>
    <w:p w:rsidR="00923AE0" w:rsidRPr="002E573E" w:rsidRDefault="00923AE0" w:rsidP="002E573E">
      <w:pPr>
        <w:tabs>
          <w:tab w:val="left" w:pos="1395"/>
        </w:tabs>
      </w:pPr>
    </w:p>
    <w:p w:rsidR="00923AE0" w:rsidRPr="00BF14C5" w:rsidRDefault="00BF14C5" w:rsidP="00BF14C5">
      <w:pPr>
        <w:shd w:val="clear" w:color="auto" w:fill="FFFFFF"/>
        <w:ind w:firstLine="708"/>
        <w:jc w:val="both"/>
        <w:rPr>
          <w:bCs/>
          <w:sz w:val="28"/>
          <w:szCs w:val="28"/>
          <w:u w:val="single"/>
        </w:rPr>
      </w:pPr>
      <w:r w:rsidRPr="00BF14C5">
        <w:rPr>
          <w:bCs/>
          <w:sz w:val="28"/>
          <w:szCs w:val="28"/>
          <w:u w:val="single"/>
        </w:rPr>
        <w:t xml:space="preserve">12.10.2018  </w:t>
      </w:r>
      <w:r w:rsidR="00C6430C" w:rsidRPr="00BF14C5">
        <w:rPr>
          <w:bCs/>
          <w:sz w:val="28"/>
          <w:szCs w:val="28"/>
        </w:rPr>
        <w:t>№</w:t>
      </w:r>
      <w:r w:rsidRPr="00BF14C5">
        <w:rPr>
          <w:bCs/>
          <w:sz w:val="28"/>
          <w:szCs w:val="28"/>
        </w:rPr>
        <w:t xml:space="preserve"> </w:t>
      </w:r>
      <w:r w:rsidRPr="00BF14C5">
        <w:rPr>
          <w:bCs/>
          <w:sz w:val="28"/>
          <w:szCs w:val="28"/>
          <w:u w:val="single"/>
        </w:rPr>
        <w:t>33</w:t>
      </w:r>
      <w:r w:rsidR="00C6430C" w:rsidRPr="00BF14C5">
        <w:rPr>
          <w:bCs/>
          <w:sz w:val="28"/>
          <w:szCs w:val="28"/>
        </w:rPr>
        <w:t xml:space="preserve"> </w:t>
      </w:r>
    </w:p>
    <w:p w:rsidR="00923AE0" w:rsidRPr="00BF14C5" w:rsidRDefault="002E573E">
      <w:pPr>
        <w:jc w:val="both"/>
        <w:rPr>
          <w:color w:val="000000"/>
          <w:sz w:val="16"/>
          <w:szCs w:val="16"/>
        </w:rPr>
      </w:pPr>
      <w:r w:rsidRPr="00BF14C5">
        <w:rPr>
          <w:bCs/>
          <w:sz w:val="16"/>
          <w:szCs w:val="16"/>
        </w:rPr>
        <w:t xml:space="preserve">    </w:t>
      </w:r>
      <w:r w:rsidR="00BF14C5">
        <w:rPr>
          <w:bCs/>
          <w:sz w:val="16"/>
          <w:szCs w:val="16"/>
        </w:rPr>
        <w:tab/>
      </w:r>
      <w:r w:rsidR="00BF14C5">
        <w:rPr>
          <w:bCs/>
          <w:sz w:val="16"/>
          <w:szCs w:val="16"/>
        </w:rPr>
        <w:tab/>
      </w:r>
      <w:r w:rsidRPr="00BF14C5">
        <w:rPr>
          <w:bCs/>
          <w:sz w:val="16"/>
          <w:szCs w:val="16"/>
        </w:rPr>
        <w:t>с</w:t>
      </w:r>
      <w:r w:rsidR="007C0ED7" w:rsidRPr="00BF14C5">
        <w:rPr>
          <w:bCs/>
          <w:sz w:val="16"/>
          <w:szCs w:val="16"/>
        </w:rPr>
        <w:t>.Чекунда</w:t>
      </w:r>
    </w:p>
    <w:p w:rsidR="00B47106" w:rsidRDefault="00B47106" w:rsidP="00DE5637">
      <w:pPr>
        <w:pStyle w:val="ConsPlusTitle"/>
        <w:widowControl/>
        <w:jc w:val="both"/>
        <w:rPr>
          <w:b w:val="0"/>
          <w:sz w:val="26"/>
          <w:szCs w:val="26"/>
          <w:highlight w:val="yellow"/>
        </w:rPr>
      </w:pPr>
    </w:p>
    <w:p w:rsidR="00923AE0" w:rsidRPr="00337FD2" w:rsidRDefault="00B47106" w:rsidP="00337FD2">
      <w:pPr>
        <w:pStyle w:val="ConsPlusTitle"/>
        <w:widowControl/>
        <w:spacing w:line="240" w:lineRule="exact"/>
        <w:jc w:val="both"/>
        <w:rPr>
          <w:b w:val="0"/>
          <w:sz w:val="28"/>
          <w:szCs w:val="28"/>
        </w:rPr>
      </w:pPr>
      <w:r w:rsidRPr="00337FD2">
        <w:rPr>
          <w:b w:val="0"/>
          <w:sz w:val="28"/>
          <w:szCs w:val="28"/>
        </w:rPr>
        <w:t>О</w:t>
      </w:r>
      <w:r w:rsidR="00EA4F8A" w:rsidRPr="00337FD2">
        <w:rPr>
          <w:b w:val="0"/>
          <w:sz w:val="28"/>
          <w:szCs w:val="28"/>
        </w:rPr>
        <w:t>б утверждении</w:t>
      </w:r>
      <w:r w:rsidR="00AA22BB" w:rsidRPr="00337FD2">
        <w:rPr>
          <w:b w:val="0"/>
          <w:sz w:val="28"/>
          <w:szCs w:val="28"/>
        </w:rPr>
        <w:t xml:space="preserve"> </w:t>
      </w:r>
      <w:r w:rsidR="00DE5637" w:rsidRPr="00337FD2">
        <w:rPr>
          <w:b w:val="0"/>
          <w:sz w:val="28"/>
          <w:szCs w:val="28"/>
        </w:rPr>
        <w:t>методик</w:t>
      </w:r>
      <w:r w:rsidR="00EA4F8A" w:rsidRPr="00337FD2">
        <w:rPr>
          <w:b w:val="0"/>
          <w:sz w:val="28"/>
          <w:szCs w:val="28"/>
        </w:rPr>
        <w:t>и</w:t>
      </w:r>
      <w:r w:rsidR="00DE5637" w:rsidRPr="00337FD2">
        <w:rPr>
          <w:b w:val="0"/>
          <w:sz w:val="28"/>
          <w:szCs w:val="28"/>
        </w:rPr>
        <w:t xml:space="preserve"> прогнозирования поступлений доходов в бюджет </w:t>
      </w:r>
      <w:r w:rsidR="002E573E" w:rsidRPr="00337FD2">
        <w:rPr>
          <w:b w:val="0"/>
          <w:sz w:val="28"/>
          <w:szCs w:val="28"/>
        </w:rPr>
        <w:t xml:space="preserve">Чекундинского </w:t>
      </w:r>
      <w:r w:rsidR="00DE5637" w:rsidRPr="00337FD2">
        <w:rPr>
          <w:b w:val="0"/>
          <w:sz w:val="28"/>
          <w:szCs w:val="28"/>
        </w:rPr>
        <w:t>сельского поселения</w:t>
      </w:r>
      <w:r w:rsidR="001711C7" w:rsidRPr="00337FD2">
        <w:rPr>
          <w:b w:val="0"/>
          <w:sz w:val="28"/>
          <w:szCs w:val="28"/>
        </w:rPr>
        <w:t>,</w:t>
      </w:r>
      <w:r w:rsidR="002E573E" w:rsidRPr="00337FD2">
        <w:rPr>
          <w:b w:val="0"/>
          <w:sz w:val="28"/>
          <w:szCs w:val="28"/>
        </w:rPr>
        <w:t xml:space="preserve"> </w:t>
      </w:r>
      <w:r w:rsidR="00C6430C" w:rsidRPr="00337FD2">
        <w:rPr>
          <w:b w:val="0"/>
          <w:sz w:val="28"/>
          <w:szCs w:val="28"/>
        </w:rPr>
        <w:t xml:space="preserve">главным администратором которых является администрация </w:t>
      </w:r>
      <w:r w:rsidR="002E573E" w:rsidRPr="00337FD2">
        <w:rPr>
          <w:b w:val="0"/>
          <w:sz w:val="28"/>
          <w:szCs w:val="28"/>
        </w:rPr>
        <w:t xml:space="preserve">Чекундинского </w:t>
      </w:r>
      <w:r w:rsidR="00C6430C" w:rsidRPr="00337FD2">
        <w:rPr>
          <w:b w:val="0"/>
          <w:sz w:val="28"/>
          <w:szCs w:val="28"/>
        </w:rPr>
        <w:t>сельского поселения</w:t>
      </w:r>
      <w:r w:rsidR="00046062" w:rsidRPr="00337FD2">
        <w:rPr>
          <w:b w:val="0"/>
          <w:sz w:val="28"/>
          <w:szCs w:val="28"/>
        </w:rPr>
        <w:t xml:space="preserve">, утвержденного постановлением администрации </w:t>
      </w:r>
      <w:r w:rsidR="002E573E" w:rsidRPr="00337FD2">
        <w:rPr>
          <w:b w:val="0"/>
          <w:sz w:val="28"/>
          <w:szCs w:val="28"/>
        </w:rPr>
        <w:t xml:space="preserve">Чекундинского </w:t>
      </w:r>
      <w:r w:rsidR="00046062" w:rsidRPr="00337FD2">
        <w:rPr>
          <w:b w:val="0"/>
          <w:sz w:val="28"/>
          <w:szCs w:val="28"/>
        </w:rPr>
        <w:t>сельск</w:t>
      </w:r>
      <w:r w:rsidR="002E573E" w:rsidRPr="00337FD2">
        <w:rPr>
          <w:b w:val="0"/>
          <w:sz w:val="28"/>
          <w:szCs w:val="28"/>
        </w:rPr>
        <w:t>ого поселения от 16.06.2016 № 10</w:t>
      </w:r>
      <w:r w:rsidR="00046062" w:rsidRPr="00337FD2">
        <w:rPr>
          <w:b w:val="0"/>
          <w:sz w:val="28"/>
          <w:szCs w:val="28"/>
        </w:rPr>
        <w:t xml:space="preserve"> «</w:t>
      </w:r>
      <w:r w:rsidR="00046062" w:rsidRPr="00337FD2">
        <w:rPr>
          <w:b w:val="0"/>
          <w:color w:val="000000"/>
          <w:sz w:val="28"/>
          <w:szCs w:val="28"/>
        </w:rPr>
        <w:t xml:space="preserve">Об утверждении методики </w:t>
      </w:r>
      <w:r w:rsidR="00046062" w:rsidRPr="00337FD2">
        <w:rPr>
          <w:b w:val="0"/>
          <w:sz w:val="28"/>
          <w:szCs w:val="28"/>
        </w:rPr>
        <w:t xml:space="preserve">прогнозирования поступлений доходов в бюджет </w:t>
      </w:r>
      <w:r w:rsidR="002E573E" w:rsidRPr="00337FD2">
        <w:rPr>
          <w:b w:val="0"/>
          <w:sz w:val="28"/>
          <w:szCs w:val="28"/>
        </w:rPr>
        <w:t xml:space="preserve">Чекундинского </w:t>
      </w:r>
      <w:r w:rsidR="00046062" w:rsidRPr="00337FD2">
        <w:rPr>
          <w:b w:val="0"/>
          <w:sz w:val="28"/>
          <w:szCs w:val="28"/>
        </w:rPr>
        <w:t>сельского поселения»</w:t>
      </w:r>
    </w:p>
    <w:p w:rsidR="00923AE0" w:rsidRPr="00337FD2" w:rsidRDefault="00923AE0" w:rsidP="00337FD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923AE0" w:rsidRPr="00337FD2" w:rsidRDefault="00C6430C" w:rsidP="00337FD2">
      <w:pPr>
        <w:ind w:firstLine="708"/>
        <w:jc w:val="both"/>
        <w:rPr>
          <w:color w:val="000000"/>
          <w:sz w:val="28"/>
          <w:szCs w:val="28"/>
        </w:rPr>
      </w:pPr>
      <w:r w:rsidRPr="00337FD2">
        <w:rPr>
          <w:sz w:val="28"/>
          <w:szCs w:val="28"/>
        </w:rPr>
        <w:t xml:space="preserve">Руководствуясь </w:t>
      </w:r>
      <w:r w:rsidR="00FF091D" w:rsidRPr="00337FD2">
        <w:rPr>
          <w:sz w:val="28"/>
          <w:szCs w:val="28"/>
        </w:rPr>
        <w:t>Приказом Минфина России от 08 июня 2018 года № 132н «О порядке формирования и применения кодов бюджетной классификации Росси</w:t>
      </w:r>
      <w:r w:rsidR="00191A0A">
        <w:rPr>
          <w:sz w:val="28"/>
          <w:szCs w:val="28"/>
        </w:rPr>
        <w:t>йской Федерации, их стр</w:t>
      </w:r>
      <w:r w:rsidR="00FF091D" w:rsidRPr="00337FD2">
        <w:rPr>
          <w:sz w:val="28"/>
          <w:szCs w:val="28"/>
        </w:rPr>
        <w:t>уктуре и принципах назначения»</w:t>
      </w:r>
      <w:r w:rsidR="008A788A" w:rsidRPr="00337FD2">
        <w:rPr>
          <w:sz w:val="28"/>
          <w:szCs w:val="28"/>
        </w:rPr>
        <w:t xml:space="preserve"> администрация </w:t>
      </w:r>
      <w:r w:rsidR="002E573E" w:rsidRPr="00337FD2">
        <w:rPr>
          <w:sz w:val="28"/>
          <w:szCs w:val="28"/>
        </w:rPr>
        <w:t xml:space="preserve">Чекундинского </w:t>
      </w:r>
      <w:r w:rsidR="008A788A" w:rsidRPr="00337FD2">
        <w:rPr>
          <w:sz w:val="28"/>
          <w:szCs w:val="28"/>
        </w:rPr>
        <w:t>сельского поселения</w:t>
      </w:r>
    </w:p>
    <w:p w:rsidR="00923AE0" w:rsidRPr="00337FD2" w:rsidRDefault="00C6430C" w:rsidP="00337FD2">
      <w:pPr>
        <w:jc w:val="both"/>
        <w:rPr>
          <w:color w:val="000000"/>
          <w:sz w:val="28"/>
          <w:szCs w:val="28"/>
        </w:rPr>
      </w:pPr>
      <w:r w:rsidRPr="00337FD2">
        <w:rPr>
          <w:color w:val="000000"/>
          <w:sz w:val="28"/>
          <w:szCs w:val="28"/>
        </w:rPr>
        <w:t>ПОСТАНОВЛЯЕТ:</w:t>
      </w:r>
    </w:p>
    <w:p w:rsidR="00FF091D" w:rsidRPr="00337FD2" w:rsidRDefault="00FF091D" w:rsidP="00191A0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37FD2">
        <w:rPr>
          <w:rFonts w:ascii="Times New Roman" w:hAnsi="Times New Roman"/>
          <w:sz w:val="28"/>
          <w:szCs w:val="28"/>
        </w:rPr>
        <w:t>Утвердить</w:t>
      </w:r>
      <w:r w:rsidR="00304482" w:rsidRPr="00337FD2">
        <w:rPr>
          <w:rFonts w:ascii="Times New Roman" w:hAnsi="Times New Roman"/>
          <w:sz w:val="28"/>
          <w:szCs w:val="28"/>
        </w:rPr>
        <w:t xml:space="preserve"> Методику прог</w:t>
      </w:r>
      <w:r w:rsidR="00304482" w:rsidRPr="00337FD2">
        <w:rPr>
          <w:rFonts w:ascii="Times New Roman" w:hAnsi="Times New Roman"/>
          <w:sz w:val="28"/>
          <w:szCs w:val="28"/>
        </w:rPr>
        <w:softHyphen/>
        <w:t>нозирования поступлений дохо</w:t>
      </w:r>
      <w:r w:rsidR="00304482" w:rsidRPr="00337FD2">
        <w:rPr>
          <w:rFonts w:ascii="Times New Roman" w:hAnsi="Times New Roman"/>
          <w:sz w:val="28"/>
          <w:szCs w:val="28"/>
        </w:rPr>
        <w:softHyphen/>
        <w:t>дов в бюджет сельского поселения, главным админи</w:t>
      </w:r>
      <w:r w:rsidR="00304482" w:rsidRPr="00337FD2">
        <w:rPr>
          <w:rFonts w:ascii="Times New Roman" w:hAnsi="Times New Roman"/>
          <w:sz w:val="28"/>
          <w:szCs w:val="28"/>
        </w:rPr>
        <w:softHyphen/>
        <w:t xml:space="preserve">стратором которых является администрации </w:t>
      </w:r>
      <w:r w:rsidR="002E573E" w:rsidRPr="00337FD2">
        <w:rPr>
          <w:rFonts w:ascii="Times New Roman" w:hAnsi="Times New Roman"/>
          <w:sz w:val="28"/>
          <w:szCs w:val="28"/>
        </w:rPr>
        <w:t xml:space="preserve">Чекундинского </w:t>
      </w:r>
      <w:r w:rsidR="00191A0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04482" w:rsidRPr="00337FD2">
        <w:rPr>
          <w:rFonts w:ascii="Times New Roman" w:hAnsi="Times New Roman"/>
          <w:sz w:val="28"/>
          <w:szCs w:val="28"/>
        </w:rPr>
        <w:t>Верхнебу</w:t>
      </w:r>
      <w:r w:rsidRPr="00337FD2">
        <w:rPr>
          <w:rFonts w:ascii="Times New Roman" w:hAnsi="Times New Roman"/>
          <w:sz w:val="28"/>
          <w:szCs w:val="28"/>
        </w:rPr>
        <w:t>реинского муниципального района.</w:t>
      </w:r>
    </w:p>
    <w:p w:rsidR="00304482" w:rsidRPr="00337FD2" w:rsidRDefault="00FF091D" w:rsidP="00191A0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37FD2">
        <w:rPr>
          <w:rFonts w:ascii="Times New Roman" w:hAnsi="Times New Roman"/>
          <w:sz w:val="28"/>
          <w:szCs w:val="28"/>
        </w:rPr>
        <w:t>Отменить постановление администраци</w:t>
      </w:r>
      <w:r w:rsidR="00191A0A">
        <w:rPr>
          <w:rFonts w:ascii="Times New Roman" w:hAnsi="Times New Roman"/>
          <w:sz w:val="28"/>
          <w:szCs w:val="28"/>
        </w:rPr>
        <w:t>и Чекундинского сельского посел</w:t>
      </w:r>
      <w:r w:rsidRPr="00337FD2">
        <w:rPr>
          <w:rFonts w:ascii="Times New Roman" w:hAnsi="Times New Roman"/>
          <w:sz w:val="28"/>
          <w:szCs w:val="28"/>
        </w:rPr>
        <w:t>ения</w:t>
      </w:r>
      <w:r w:rsidR="00304482" w:rsidRPr="00337FD2">
        <w:rPr>
          <w:rFonts w:ascii="Times New Roman" w:hAnsi="Times New Roman"/>
          <w:sz w:val="28"/>
          <w:szCs w:val="28"/>
        </w:rPr>
        <w:t xml:space="preserve"> </w:t>
      </w:r>
      <w:r w:rsidR="002E573E" w:rsidRPr="00337FD2">
        <w:rPr>
          <w:rFonts w:ascii="Times New Roman" w:hAnsi="Times New Roman"/>
          <w:sz w:val="28"/>
          <w:szCs w:val="28"/>
        </w:rPr>
        <w:t>от 16.06.2016 № 10</w:t>
      </w:r>
      <w:r w:rsidR="00304482" w:rsidRPr="00337FD2">
        <w:rPr>
          <w:rFonts w:ascii="Times New Roman" w:hAnsi="Times New Roman"/>
          <w:sz w:val="28"/>
          <w:szCs w:val="28"/>
        </w:rPr>
        <w:t xml:space="preserve"> «</w:t>
      </w:r>
      <w:r w:rsidR="00304482" w:rsidRPr="00337FD2">
        <w:rPr>
          <w:rFonts w:ascii="Times New Roman" w:hAnsi="Times New Roman"/>
          <w:color w:val="000000"/>
          <w:sz w:val="28"/>
          <w:szCs w:val="28"/>
        </w:rPr>
        <w:t xml:space="preserve">Об утверждении методики </w:t>
      </w:r>
      <w:r w:rsidR="00304482" w:rsidRPr="00337FD2">
        <w:rPr>
          <w:rFonts w:ascii="Times New Roman" w:hAnsi="Times New Roman"/>
          <w:sz w:val="28"/>
          <w:szCs w:val="28"/>
        </w:rPr>
        <w:t xml:space="preserve">прогнозирования поступлений доходов в бюджет </w:t>
      </w:r>
      <w:r w:rsidR="002E573E" w:rsidRPr="00337FD2">
        <w:rPr>
          <w:rFonts w:ascii="Times New Roman" w:hAnsi="Times New Roman"/>
          <w:sz w:val="28"/>
          <w:szCs w:val="28"/>
        </w:rPr>
        <w:t xml:space="preserve">Чекундинского </w:t>
      </w:r>
      <w:r w:rsidR="00304482" w:rsidRPr="00337FD2">
        <w:rPr>
          <w:rFonts w:ascii="Times New Roman" w:hAnsi="Times New Roman"/>
          <w:sz w:val="28"/>
          <w:szCs w:val="28"/>
        </w:rPr>
        <w:t>сельского поселения», излож</w:t>
      </w:r>
      <w:r w:rsidR="00191A0A">
        <w:rPr>
          <w:rFonts w:ascii="Times New Roman" w:hAnsi="Times New Roman"/>
          <w:sz w:val="28"/>
          <w:szCs w:val="28"/>
        </w:rPr>
        <w:t xml:space="preserve">ив её в новой редакции согласно приложения </w:t>
      </w:r>
      <w:r w:rsidR="00304482" w:rsidRPr="00337FD2">
        <w:rPr>
          <w:rFonts w:ascii="Times New Roman" w:hAnsi="Times New Roman"/>
          <w:sz w:val="28"/>
          <w:szCs w:val="28"/>
        </w:rPr>
        <w:t xml:space="preserve">к настоящему </w:t>
      </w:r>
      <w:r w:rsidR="004547B2" w:rsidRPr="00337FD2">
        <w:rPr>
          <w:rFonts w:ascii="Times New Roman" w:hAnsi="Times New Roman"/>
          <w:sz w:val="28"/>
          <w:szCs w:val="28"/>
        </w:rPr>
        <w:t>постановлению</w:t>
      </w:r>
      <w:r w:rsidR="00304482" w:rsidRPr="00337FD2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923AE0" w:rsidRPr="00337FD2" w:rsidRDefault="00337FD2" w:rsidP="00337FD2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6430C" w:rsidRPr="00337FD2">
        <w:rPr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DE5637" w:rsidRPr="00337FD2">
        <w:rPr>
          <w:sz w:val="28"/>
          <w:szCs w:val="28"/>
        </w:rPr>
        <w:t>оставляю за собой</w:t>
      </w:r>
    </w:p>
    <w:p w:rsidR="00923AE0" w:rsidRDefault="00337FD2" w:rsidP="00337FD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6430C" w:rsidRPr="00337FD2">
        <w:rPr>
          <w:color w:val="000000"/>
          <w:sz w:val="28"/>
          <w:szCs w:val="28"/>
        </w:rPr>
        <w:t>. Настоящее постановление вступает в силу после его опубликования и обнародования.</w:t>
      </w:r>
    </w:p>
    <w:p w:rsidR="00337FD2" w:rsidRDefault="00337FD2" w:rsidP="00337FD2">
      <w:pPr>
        <w:ind w:firstLine="708"/>
        <w:jc w:val="both"/>
        <w:rPr>
          <w:color w:val="000000"/>
          <w:sz w:val="28"/>
          <w:szCs w:val="28"/>
        </w:rPr>
      </w:pPr>
    </w:p>
    <w:p w:rsidR="00337FD2" w:rsidRPr="00337FD2" w:rsidRDefault="00191A0A" w:rsidP="00191A0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337FD2">
        <w:rPr>
          <w:color w:val="000000"/>
          <w:sz w:val="28"/>
          <w:szCs w:val="28"/>
        </w:rPr>
        <w:t xml:space="preserve">поселения                                                  </w:t>
      </w:r>
      <w:r>
        <w:rPr>
          <w:color w:val="000000"/>
          <w:sz w:val="28"/>
          <w:szCs w:val="28"/>
        </w:rPr>
        <w:t xml:space="preserve">                      </w:t>
      </w:r>
      <w:r w:rsidR="00337FD2">
        <w:rPr>
          <w:color w:val="000000"/>
          <w:sz w:val="28"/>
          <w:szCs w:val="28"/>
        </w:rPr>
        <w:t>А.И.</w:t>
      </w:r>
      <w:r>
        <w:rPr>
          <w:color w:val="000000"/>
          <w:sz w:val="28"/>
          <w:szCs w:val="28"/>
        </w:rPr>
        <w:t xml:space="preserve"> </w:t>
      </w:r>
      <w:r w:rsidR="00337FD2">
        <w:rPr>
          <w:color w:val="000000"/>
          <w:sz w:val="28"/>
          <w:szCs w:val="28"/>
        </w:rPr>
        <w:t>Зацемирный</w:t>
      </w:r>
    </w:p>
    <w:p w:rsidR="00FF091D" w:rsidRDefault="00FF091D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p w:rsidR="00BF14C5" w:rsidRPr="00DE5637" w:rsidRDefault="00BF14C5" w:rsidP="00DE5637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4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672"/>
      </w:tblGrid>
      <w:tr w:rsidR="00C47BAA" w:rsidTr="00C47BAA">
        <w:tc>
          <w:tcPr>
            <w:tcW w:w="4815" w:type="dxa"/>
          </w:tcPr>
          <w:p w:rsidR="00C47BAA" w:rsidRDefault="00C47BAA" w:rsidP="00C47BA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672" w:type="dxa"/>
          </w:tcPr>
          <w:p w:rsidR="00C47BAA" w:rsidRDefault="00C47BA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:rsidR="00C47BAA" w:rsidRDefault="00C47BA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</w:t>
            </w:r>
          </w:p>
          <w:p w:rsidR="00C47BAA" w:rsidRDefault="00EE518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Чекундинского </w:t>
            </w:r>
            <w:r w:rsidR="00C47BAA">
              <w:rPr>
                <w:sz w:val="26"/>
                <w:szCs w:val="26"/>
              </w:rPr>
              <w:t>сельского поселения</w:t>
            </w:r>
          </w:p>
          <w:p w:rsidR="00C47BAA" w:rsidRDefault="00C47BA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Верхнебуреинского муниципального района</w:t>
            </w:r>
          </w:p>
          <w:p w:rsidR="00EE518A" w:rsidRDefault="00EE518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</w:p>
          <w:p w:rsidR="00C47BAA" w:rsidRDefault="00BF14C5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12.10.2018 </w:t>
            </w:r>
            <w:r w:rsidR="00EE518A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33</w:t>
            </w:r>
          </w:p>
          <w:p w:rsidR="00C47BAA" w:rsidRDefault="00C47BA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sz w:val="26"/>
                <w:szCs w:val="26"/>
              </w:rPr>
            </w:pPr>
          </w:p>
          <w:p w:rsidR="00EE518A" w:rsidRDefault="00EE518A" w:rsidP="00EE518A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C47BAA" w:rsidRDefault="00C47BAA" w:rsidP="00C47BA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304482" w:rsidRDefault="00304482" w:rsidP="00C47BAA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6"/>
          <w:szCs w:val="26"/>
        </w:rPr>
      </w:pPr>
    </w:p>
    <w:p w:rsidR="00304482" w:rsidRDefault="00304482" w:rsidP="00C47BAA">
      <w:pPr>
        <w:autoSpaceDE w:val="0"/>
        <w:autoSpaceDN w:val="0"/>
        <w:adjustRightInd w:val="0"/>
        <w:ind w:firstLine="540"/>
        <w:jc w:val="center"/>
        <w:rPr>
          <w:color w:val="000000" w:themeColor="text1"/>
          <w:sz w:val="26"/>
          <w:szCs w:val="26"/>
        </w:rPr>
      </w:pPr>
    </w:p>
    <w:p w:rsidR="00304482" w:rsidRDefault="00304482" w:rsidP="00304482">
      <w:pPr>
        <w:pStyle w:val="20"/>
        <w:shd w:val="clear" w:color="auto" w:fill="auto"/>
        <w:spacing w:after="0" w:line="235" w:lineRule="exact"/>
        <w:ind w:left="20" w:firstLine="0"/>
        <w:jc w:val="center"/>
      </w:pPr>
      <w:r>
        <w:t>МЕТОДИКА</w:t>
      </w:r>
    </w:p>
    <w:p w:rsidR="00304482" w:rsidRDefault="00304482" w:rsidP="00304482">
      <w:pPr>
        <w:pStyle w:val="ac"/>
        <w:jc w:val="center"/>
      </w:pPr>
      <w:r>
        <w:t>прогнозирования поступлений доходов в бюджет, главным администратором</w:t>
      </w:r>
      <w:r>
        <w:br/>
        <w:t>которых является</w:t>
      </w:r>
      <w:r>
        <w:rPr>
          <w:szCs w:val="28"/>
        </w:rPr>
        <w:t xml:space="preserve"> администрация </w:t>
      </w:r>
      <w:r w:rsidR="00EE518A">
        <w:rPr>
          <w:szCs w:val="28"/>
        </w:rPr>
        <w:t xml:space="preserve">Чекундинского </w:t>
      </w:r>
      <w:r>
        <w:rPr>
          <w:szCs w:val="28"/>
        </w:rPr>
        <w:t>сельского поселения  Верхнебуреинского муниципального района</w:t>
      </w:r>
    </w:p>
    <w:p w:rsidR="00304482" w:rsidRDefault="00304482" w:rsidP="0030448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04482" w:rsidRPr="00B933C1" w:rsidRDefault="00304482" w:rsidP="00046062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B933C1">
        <w:rPr>
          <w:sz w:val="28"/>
          <w:szCs w:val="28"/>
        </w:rPr>
        <w:t>1. Общие положения</w:t>
      </w:r>
    </w:p>
    <w:p w:rsidR="00304482" w:rsidRPr="00B933C1" w:rsidRDefault="00304482" w:rsidP="004547B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933C1">
        <w:rPr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</w:t>
      </w:r>
      <w:r w:rsidRPr="00B933C1">
        <w:rPr>
          <w:sz w:val="28"/>
          <w:szCs w:val="28"/>
        </w:rPr>
        <w:softHyphen/>
        <w:t>дике прогнозирования поступлений доходов в бюджеты бюджетной системы Российской Федерации, утвержденными Постановлением Правительства Рос</w:t>
      </w:r>
      <w:r w:rsidRPr="00B933C1">
        <w:rPr>
          <w:sz w:val="28"/>
          <w:szCs w:val="28"/>
        </w:rPr>
        <w:softHyphen/>
        <w:t>сийской Федерации от 23 июня 2016 г. № 574, и применяется для прогнози</w:t>
      </w:r>
      <w:r w:rsidRPr="00B933C1">
        <w:rPr>
          <w:sz w:val="28"/>
          <w:szCs w:val="28"/>
        </w:rPr>
        <w:softHyphen/>
        <w:t>рования поступлений доходов в бюджет сельского поселения на очередной финансовый год и пла</w:t>
      </w:r>
      <w:r w:rsidRPr="00B933C1">
        <w:rPr>
          <w:sz w:val="28"/>
          <w:szCs w:val="28"/>
        </w:rPr>
        <w:softHyphen/>
        <w:t>новый период в разрезе кодов классификации доходов, главным администрато</w:t>
      </w:r>
      <w:r w:rsidRPr="00B933C1">
        <w:rPr>
          <w:sz w:val="28"/>
          <w:szCs w:val="28"/>
        </w:rPr>
        <w:softHyphen/>
        <w:t xml:space="preserve">ром которых является администрация </w:t>
      </w:r>
      <w:r w:rsidR="00EE518A" w:rsidRPr="00B933C1">
        <w:rPr>
          <w:sz w:val="28"/>
          <w:szCs w:val="28"/>
        </w:rPr>
        <w:t xml:space="preserve">Чекундинского </w:t>
      </w:r>
      <w:r w:rsidRPr="00B933C1">
        <w:rPr>
          <w:sz w:val="28"/>
          <w:szCs w:val="28"/>
        </w:rPr>
        <w:t>сельского поселения  Верхнебуреинского муниципального района.</w:t>
      </w:r>
    </w:p>
    <w:p w:rsidR="00046062" w:rsidRPr="00B933C1" w:rsidRDefault="00046062" w:rsidP="004547B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046062" w:rsidRPr="00B933C1" w:rsidRDefault="00046062" w:rsidP="0004606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933C1">
        <w:rPr>
          <w:rFonts w:ascii="Times New Roman" w:hAnsi="Times New Roman"/>
          <w:sz w:val="28"/>
          <w:szCs w:val="28"/>
        </w:rPr>
        <w:t>2.Государственная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действийпо КБК код БК 8</w:t>
      </w:r>
      <w:r w:rsidR="007F7EAD">
        <w:rPr>
          <w:rFonts w:ascii="Times New Roman" w:hAnsi="Times New Roman"/>
          <w:sz w:val="28"/>
          <w:szCs w:val="28"/>
        </w:rPr>
        <w:t>13</w:t>
      </w:r>
      <w:r w:rsidRPr="00B933C1">
        <w:rPr>
          <w:rFonts w:ascii="Times New Roman" w:hAnsi="Times New Roman"/>
          <w:sz w:val="28"/>
          <w:szCs w:val="28"/>
        </w:rPr>
        <w:t xml:space="preserve"> 1 08 04020 01 0000 110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годупо следующей формуле:</w:t>
      </w:r>
    </w:p>
    <w:p w:rsidR="00046062" w:rsidRPr="00B933C1" w:rsidRDefault="00046062" w:rsidP="00046062">
      <w:pPr>
        <w:jc w:val="both"/>
        <w:rPr>
          <w:sz w:val="28"/>
          <w:szCs w:val="28"/>
        </w:rPr>
      </w:pPr>
      <w:proofErr w:type="spellStart"/>
      <w:r w:rsidRPr="00B933C1">
        <w:rPr>
          <w:sz w:val="28"/>
          <w:szCs w:val="28"/>
        </w:rPr>
        <w:t>Пгос</w:t>
      </w:r>
      <w:proofErr w:type="spellEnd"/>
      <w:r w:rsidRPr="00B933C1">
        <w:rPr>
          <w:sz w:val="28"/>
          <w:szCs w:val="28"/>
        </w:rPr>
        <w:t xml:space="preserve"> = Ф * </w:t>
      </w:r>
      <w:proofErr w:type="spellStart"/>
      <w:r w:rsidRPr="00B933C1">
        <w:rPr>
          <w:sz w:val="28"/>
          <w:szCs w:val="28"/>
        </w:rPr>
        <w:t>Кп</w:t>
      </w:r>
      <w:proofErr w:type="spellEnd"/>
      <w:r w:rsidRPr="00B933C1">
        <w:rPr>
          <w:sz w:val="28"/>
          <w:szCs w:val="28"/>
        </w:rPr>
        <w:t xml:space="preserve"> + Д, где</w:t>
      </w:r>
    </w:p>
    <w:p w:rsidR="00046062" w:rsidRPr="00B933C1" w:rsidRDefault="00046062" w:rsidP="00046062">
      <w:pPr>
        <w:jc w:val="both"/>
        <w:rPr>
          <w:sz w:val="28"/>
          <w:szCs w:val="28"/>
        </w:rPr>
      </w:pPr>
      <w:proofErr w:type="spellStart"/>
      <w:r w:rsidRPr="00B933C1">
        <w:rPr>
          <w:sz w:val="28"/>
          <w:szCs w:val="28"/>
        </w:rPr>
        <w:t>Пгос</w:t>
      </w:r>
      <w:proofErr w:type="spellEnd"/>
      <w:r w:rsidRPr="00B933C1">
        <w:rPr>
          <w:sz w:val="28"/>
          <w:szCs w:val="28"/>
        </w:rPr>
        <w:t xml:space="preserve"> – прогнозируемая сумма государственной пошлины, поступающая в бюджет сельского поселения, на очередной финансовый год;</w:t>
      </w:r>
    </w:p>
    <w:p w:rsidR="00046062" w:rsidRPr="00B933C1" w:rsidRDefault="00046062" w:rsidP="00046062">
      <w:pPr>
        <w:jc w:val="both"/>
        <w:rPr>
          <w:sz w:val="28"/>
          <w:szCs w:val="28"/>
        </w:rPr>
      </w:pPr>
      <w:r w:rsidRPr="00B933C1">
        <w:rPr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:rsidR="00046062" w:rsidRPr="00B933C1" w:rsidRDefault="00046062" w:rsidP="00046062">
      <w:pPr>
        <w:jc w:val="both"/>
        <w:rPr>
          <w:sz w:val="28"/>
          <w:szCs w:val="28"/>
        </w:rPr>
      </w:pPr>
      <w:proofErr w:type="spellStart"/>
      <w:r w:rsidRPr="00B933C1">
        <w:rPr>
          <w:sz w:val="28"/>
          <w:szCs w:val="28"/>
        </w:rPr>
        <w:t>Кп</w:t>
      </w:r>
      <w:proofErr w:type="spellEnd"/>
      <w:r w:rsidRPr="00B933C1">
        <w:rPr>
          <w:sz w:val="28"/>
          <w:szCs w:val="28"/>
        </w:rPr>
        <w:t xml:space="preserve"> - коэффициент, характеризующий динамику поступлений в текущем году по сравнению с отчетным годом;</w:t>
      </w:r>
    </w:p>
    <w:p w:rsidR="00046062" w:rsidRPr="00B933C1" w:rsidRDefault="00046062" w:rsidP="00046062">
      <w:pPr>
        <w:jc w:val="both"/>
        <w:rPr>
          <w:sz w:val="28"/>
          <w:szCs w:val="28"/>
        </w:rPr>
      </w:pPr>
      <w:r w:rsidRPr="00B933C1">
        <w:rPr>
          <w:sz w:val="28"/>
          <w:szCs w:val="28"/>
        </w:rPr>
        <w:t>Д - дополнительные (+) или выпадающие (-) доходы бюджета</w:t>
      </w:r>
      <w:r w:rsidR="00262E7C" w:rsidRPr="00B933C1">
        <w:rPr>
          <w:sz w:val="28"/>
          <w:szCs w:val="28"/>
        </w:rPr>
        <w:t xml:space="preserve"> поселения</w:t>
      </w:r>
      <w:r w:rsidRPr="00B933C1">
        <w:rPr>
          <w:sz w:val="28"/>
          <w:szCs w:val="28"/>
        </w:rPr>
        <w:t xml:space="preserve"> по государственной пошлине в прогнозируемом финансовом году, связанные с изменениями налогового и бюджетного законодательства.</w:t>
      </w:r>
    </w:p>
    <w:p w:rsidR="00046062" w:rsidRPr="00B933C1" w:rsidRDefault="00046062" w:rsidP="00046062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  <w:r w:rsidRPr="00B933C1">
        <w:rPr>
          <w:rFonts w:ascii="Times New Roman" w:hAnsi="Times New Roman"/>
          <w:sz w:val="28"/>
          <w:szCs w:val="28"/>
        </w:rPr>
        <w:lastRenderedPageBreak/>
        <w:t>Прогнозируемое поступление государственной пошлины на первый год планового периода и на второй год планового периода принимается равным сумме прогнозируемого поступления государственной пошлины на очередной финансовый год.</w:t>
      </w:r>
    </w:p>
    <w:p w:rsidR="00262E7C" w:rsidRPr="00B933C1" w:rsidRDefault="00262E7C" w:rsidP="00262E7C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F51B5" w:rsidRPr="00B933C1" w:rsidRDefault="00262E7C" w:rsidP="00262E7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933C1">
        <w:rPr>
          <w:sz w:val="28"/>
          <w:szCs w:val="28"/>
        </w:rPr>
        <w:t>3</w:t>
      </w:r>
      <w:r w:rsidR="00DF51B5" w:rsidRPr="00B933C1">
        <w:rPr>
          <w:sz w:val="28"/>
          <w:szCs w:val="28"/>
        </w:rPr>
        <w:t>. Неналоговые доходы</w:t>
      </w:r>
    </w:p>
    <w:p w:rsidR="00DF51B5" w:rsidRPr="00B933C1" w:rsidRDefault="00262E7C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3</w:t>
      </w:r>
      <w:r w:rsidR="00DF51B5" w:rsidRPr="00B933C1">
        <w:rPr>
          <w:sz w:val="28"/>
          <w:szCs w:val="28"/>
        </w:rPr>
        <w:t xml:space="preserve">.1. Доходы от сдачи в аренду имущества, </w:t>
      </w:r>
      <w:r w:rsidR="00191A0A">
        <w:rPr>
          <w:sz w:val="28"/>
          <w:szCs w:val="28"/>
        </w:rPr>
        <w:t xml:space="preserve">составляющего казну сельских поселений (за исключением земельных участков 813 1 11 08075 10 0000 120. 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B933C1">
        <w:rPr>
          <w:sz w:val="28"/>
          <w:szCs w:val="28"/>
        </w:rPr>
        <w:t xml:space="preserve"> Источником</w:t>
      </w:r>
      <w:r w:rsidRPr="00B933C1">
        <w:rPr>
          <w:color w:val="000000"/>
          <w:sz w:val="28"/>
          <w:szCs w:val="28"/>
        </w:rPr>
        <w:t xml:space="preserve"> данных о сдаваемой в аренду площади имущества и ставке арендной платы являются договоры, заключенные (планируемые к заключению) с арен</w:t>
      </w:r>
      <w:r w:rsidR="00262E7C" w:rsidRPr="00B933C1">
        <w:rPr>
          <w:color w:val="000000"/>
          <w:sz w:val="28"/>
          <w:szCs w:val="28"/>
        </w:rPr>
        <w:t>даторами</w:t>
      </w:r>
      <w:r w:rsidRPr="00B933C1">
        <w:rPr>
          <w:color w:val="000000"/>
          <w:sz w:val="28"/>
          <w:szCs w:val="28"/>
        </w:rPr>
        <w:t>.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B933C1">
        <w:rPr>
          <w:color w:val="000000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DF51B5" w:rsidRPr="00B933C1" w:rsidRDefault="00DF51B5" w:rsidP="00DF51B5">
      <w:pPr>
        <w:shd w:val="clear" w:color="auto" w:fill="FFFFFF"/>
        <w:spacing w:line="255" w:lineRule="atLeast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порядок исчисления и уплаты в бюджет</w:t>
      </w:r>
      <w:r w:rsidR="00262E7C" w:rsidRPr="00B933C1">
        <w:rPr>
          <w:sz w:val="28"/>
          <w:szCs w:val="28"/>
        </w:rPr>
        <w:t xml:space="preserve"> поселения</w:t>
      </w:r>
      <w:r w:rsidRPr="00B933C1">
        <w:rPr>
          <w:sz w:val="28"/>
          <w:szCs w:val="28"/>
        </w:rPr>
        <w:t xml:space="preserve">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</w:t>
      </w:r>
      <w:r w:rsidR="00262E7C" w:rsidRPr="00B933C1">
        <w:rPr>
          <w:sz w:val="28"/>
          <w:szCs w:val="28"/>
        </w:rPr>
        <w:t>ва на очередной финансовый год</w:t>
      </w:r>
      <w:r w:rsidRPr="00B933C1">
        <w:rPr>
          <w:sz w:val="28"/>
          <w:szCs w:val="28"/>
        </w:rPr>
        <w:t>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lastRenderedPageBreak/>
        <w:t>информация о размере индекса инфляции</w:t>
      </w:r>
      <w:r w:rsidR="00262E7C" w:rsidRPr="00B933C1">
        <w:rPr>
          <w:sz w:val="28"/>
          <w:szCs w:val="28"/>
        </w:rPr>
        <w:t>,</w:t>
      </w:r>
      <w:r w:rsidRPr="00B933C1">
        <w:rPr>
          <w:sz w:val="28"/>
          <w:szCs w:val="28"/>
        </w:rPr>
        <w:t xml:space="preserve"> у</w:t>
      </w:r>
      <w:r w:rsidR="00262E7C" w:rsidRPr="00B933C1">
        <w:rPr>
          <w:sz w:val="28"/>
          <w:szCs w:val="28"/>
        </w:rPr>
        <w:t>с</w:t>
      </w:r>
      <w:r w:rsidRPr="00B933C1">
        <w:rPr>
          <w:sz w:val="28"/>
          <w:szCs w:val="28"/>
        </w:rPr>
        <w:t>тановлен</w:t>
      </w:r>
      <w:r w:rsidR="00262E7C" w:rsidRPr="00B933C1">
        <w:rPr>
          <w:sz w:val="28"/>
          <w:szCs w:val="28"/>
        </w:rPr>
        <w:t>ногоФ</w:t>
      </w:r>
      <w:r w:rsidRPr="00B933C1">
        <w:rPr>
          <w:sz w:val="28"/>
          <w:szCs w:val="28"/>
        </w:rPr>
        <w:t xml:space="preserve">едеральным </w:t>
      </w:r>
      <w:r w:rsidR="00262E7C" w:rsidRPr="00B933C1">
        <w:rPr>
          <w:sz w:val="28"/>
          <w:szCs w:val="28"/>
        </w:rPr>
        <w:t>з</w:t>
      </w:r>
      <w:r w:rsidRPr="00B933C1">
        <w:rPr>
          <w:sz w:val="28"/>
          <w:szCs w:val="28"/>
        </w:rPr>
        <w:t>аконом</w:t>
      </w:r>
      <w:r w:rsidR="00262E7C" w:rsidRPr="00B933C1">
        <w:rPr>
          <w:sz w:val="28"/>
          <w:szCs w:val="28"/>
        </w:rPr>
        <w:t xml:space="preserve"> о федеральном бюджете</w:t>
      </w:r>
      <w:r w:rsidRPr="00B933C1">
        <w:rPr>
          <w:sz w:val="28"/>
          <w:szCs w:val="28"/>
        </w:rPr>
        <w:t xml:space="preserve"> на тек</w:t>
      </w:r>
      <w:r w:rsidR="00262E7C" w:rsidRPr="00B933C1">
        <w:rPr>
          <w:sz w:val="28"/>
          <w:szCs w:val="28"/>
        </w:rPr>
        <w:t>ущий</w:t>
      </w:r>
      <w:r w:rsidRPr="00B933C1">
        <w:rPr>
          <w:sz w:val="28"/>
          <w:szCs w:val="28"/>
        </w:rPr>
        <w:t xml:space="preserve"> год и планов</w:t>
      </w:r>
      <w:r w:rsidR="00262E7C" w:rsidRPr="00B933C1">
        <w:rPr>
          <w:sz w:val="28"/>
          <w:szCs w:val="28"/>
        </w:rPr>
        <w:t>ый период</w:t>
      </w:r>
      <w:r w:rsidRPr="00B933C1">
        <w:rPr>
          <w:sz w:val="28"/>
          <w:szCs w:val="28"/>
        </w:rPr>
        <w:t xml:space="preserve"> (далее - Коэффициент-дефлятор);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DF51B5" w:rsidRPr="00B933C1" w:rsidRDefault="00DF51B5" w:rsidP="00C54B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(</w:t>
      </w:r>
      <w:proofErr w:type="gramStart"/>
      <w:r w:rsidRPr="00B933C1">
        <w:rPr>
          <w:sz w:val="28"/>
          <w:szCs w:val="28"/>
        </w:rPr>
        <w:t>ПН</w:t>
      </w:r>
      <w:proofErr w:type="gramEnd"/>
      <w:r w:rsidRPr="00B933C1">
        <w:rPr>
          <w:sz w:val="28"/>
          <w:szCs w:val="28"/>
        </w:rPr>
        <w:t xml:space="preserve">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proofErr w:type="spellEnd"/>
      <w:r w:rsidRPr="00B933C1">
        <w:rPr>
          <w:sz w:val="28"/>
          <w:szCs w:val="28"/>
        </w:rPr>
        <w:t xml:space="preserve">- ОР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r w:rsidRPr="00B933C1">
        <w:rPr>
          <w:sz w:val="28"/>
          <w:szCs w:val="28"/>
        </w:rPr>
        <w:t>+</w:t>
      </w:r>
      <w:proofErr w:type="spellEnd"/>
      <w:r w:rsidRPr="00B933C1">
        <w:rPr>
          <w:sz w:val="28"/>
          <w:szCs w:val="28"/>
        </w:rPr>
        <w:t xml:space="preserve"> ОУ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proofErr w:type="spellEnd"/>
      <w:r w:rsidRPr="00B933C1">
        <w:rPr>
          <w:sz w:val="28"/>
          <w:szCs w:val="28"/>
        </w:rPr>
        <w:t xml:space="preserve"> - ОВ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proofErr w:type="spellEnd"/>
      <w:r w:rsidRPr="00B933C1">
        <w:rPr>
          <w:sz w:val="28"/>
          <w:szCs w:val="28"/>
        </w:rPr>
        <w:t>)</w:t>
      </w:r>
      <w:proofErr w:type="spellStart"/>
      <w:r w:rsidRPr="00B933C1">
        <w:rPr>
          <w:sz w:val="28"/>
          <w:szCs w:val="28"/>
        </w:rPr>
        <w:t>хКд+</w:t>
      </w:r>
      <w:proofErr w:type="spellEnd"/>
      <w:r w:rsidRPr="00B933C1">
        <w:rPr>
          <w:sz w:val="28"/>
          <w:szCs w:val="28"/>
        </w:rPr>
        <w:t xml:space="preserve"> </w:t>
      </w:r>
      <w:proofErr w:type="spellStart"/>
      <w:r w:rsidRPr="00B933C1">
        <w:rPr>
          <w:sz w:val="28"/>
          <w:szCs w:val="28"/>
        </w:rPr>
        <w:t>ПСЗ</w:t>
      </w:r>
      <w:r w:rsidRPr="00B933C1">
        <w:rPr>
          <w:sz w:val="28"/>
          <w:szCs w:val="28"/>
          <w:vertAlign w:val="superscript"/>
        </w:rPr>
        <w:t>апи</w:t>
      </w:r>
      <w:r w:rsidRPr="00B933C1">
        <w:rPr>
          <w:sz w:val="28"/>
          <w:szCs w:val="28"/>
        </w:rPr>
        <w:t>где</w:t>
      </w:r>
      <w:proofErr w:type="spellEnd"/>
      <w:r w:rsidRPr="00B933C1">
        <w:rPr>
          <w:sz w:val="28"/>
          <w:szCs w:val="28"/>
        </w:rPr>
        <w:t>: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 xml:space="preserve">ПН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r w:rsidRPr="00B933C1">
        <w:rPr>
          <w:sz w:val="28"/>
          <w:szCs w:val="28"/>
        </w:rPr>
        <w:t>-</w:t>
      </w:r>
      <w:r w:rsidR="00C54B65" w:rsidRPr="00B933C1">
        <w:rPr>
          <w:sz w:val="28"/>
          <w:szCs w:val="28"/>
        </w:rPr>
        <w:t>о</w:t>
      </w:r>
      <w:r w:rsidRPr="00B933C1">
        <w:rPr>
          <w:sz w:val="28"/>
          <w:szCs w:val="28"/>
        </w:rPr>
        <w:t>жидаемые</w:t>
      </w:r>
      <w:proofErr w:type="spellEnd"/>
      <w:r w:rsidRPr="00B933C1">
        <w:rPr>
          <w:sz w:val="28"/>
          <w:szCs w:val="28"/>
        </w:rPr>
        <w:t xml:space="preserve"> поступления арендной платы за имущество</w:t>
      </w:r>
      <w:r w:rsidR="00C54B65" w:rsidRPr="00B933C1">
        <w:rPr>
          <w:sz w:val="28"/>
          <w:szCs w:val="28"/>
        </w:rPr>
        <w:t>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 xml:space="preserve">ОР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proofErr w:type="spellEnd"/>
      <w:r w:rsidRPr="00B933C1">
        <w:rPr>
          <w:sz w:val="28"/>
          <w:szCs w:val="28"/>
        </w:rPr>
        <w:t xml:space="preserve">- </w:t>
      </w:r>
      <w:r w:rsidR="00C54B65" w:rsidRPr="00B933C1">
        <w:rPr>
          <w:sz w:val="28"/>
          <w:szCs w:val="28"/>
        </w:rPr>
        <w:t>о</w:t>
      </w:r>
      <w:r w:rsidRPr="00B933C1">
        <w:rPr>
          <w:sz w:val="28"/>
          <w:szCs w:val="28"/>
        </w:rPr>
        <w:t>бъем поступлений, носящих разовый характер</w:t>
      </w:r>
      <w:r w:rsidR="00C54B65" w:rsidRPr="00B933C1">
        <w:rPr>
          <w:sz w:val="28"/>
          <w:szCs w:val="28"/>
        </w:rPr>
        <w:t>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 xml:space="preserve">ОУ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r w:rsidRPr="00B933C1">
        <w:rPr>
          <w:sz w:val="28"/>
          <w:szCs w:val="28"/>
        </w:rPr>
        <w:t>-</w:t>
      </w:r>
      <w:r w:rsidR="00C54B65" w:rsidRPr="00B933C1">
        <w:rPr>
          <w:sz w:val="28"/>
          <w:szCs w:val="28"/>
        </w:rPr>
        <w:t>о</w:t>
      </w:r>
      <w:r w:rsidRPr="00B933C1">
        <w:rPr>
          <w:sz w:val="28"/>
          <w:szCs w:val="28"/>
        </w:rPr>
        <w:t>бъем</w:t>
      </w:r>
      <w:proofErr w:type="spellEnd"/>
      <w:r w:rsidRPr="00B933C1">
        <w:rPr>
          <w:sz w:val="28"/>
          <w:szCs w:val="28"/>
        </w:rPr>
        <w:t xml:space="preserve"> увеличения поступлений арендной платы за имущество</w:t>
      </w:r>
      <w:r w:rsidR="00C54B65" w:rsidRPr="00B933C1">
        <w:rPr>
          <w:sz w:val="28"/>
          <w:szCs w:val="28"/>
        </w:rPr>
        <w:t>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 xml:space="preserve">ОВ </w:t>
      </w:r>
      <w:proofErr w:type="spellStart"/>
      <w:r w:rsidRPr="00B933C1">
        <w:rPr>
          <w:sz w:val="28"/>
          <w:szCs w:val="28"/>
          <w:vertAlign w:val="superscript"/>
        </w:rPr>
        <w:t>апи</w:t>
      </w:r>
      <w:proofErr w:type="spellEnd"/>
      <w:r w:rsidRPr="00B933C1">
        <w:rPr>
          <w:sz w:val="28"/>
          <w:szCs w:val="28"/>
        </w:rPr>
        <w:t xml:space="preserve">- </w:t>
      </w:r>
      <w:r w:rsidR="00C54B65" w:rsidRPr="00B933C1">
        <w:rPr>
          <w:sz w:val="28"/>
          <w:szCs w:val="28"/>
        </w:rPr>
        <w:t>о</w:t>
      </w:r>
      <w:r w:rsidRPr="00B933C1">
        <w:rPr>
          <w:sz w:val="28"/>
          <w:szCs w:val="28"/>
        </w:rPr>
        <w:t>бъем выбытия арендной платы за имущество</w:t>
      </w:r>
      <w:r w:rsidR="00C54B65" w:rsidRPr="00B933C1">
        <w:rPr>
          <w:sz w:val="28"/>
          <w:szCs w:val="28"/>
        </w:rPr>
        <w:t>;</w:t>
      </w:r>
    </w:p>
    <w:p w:rsidR="00DF51B5" w:rsidRPr="00B933C1" w:rsidRDefault="00DF51B5" w:rsidP="00DF51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33C1">
        <w:rPr>
          <w:sz w:val="28"/>
          <w:szCs w:val="28"/>
        </w:rPr>
        <w:t>Кд- коэффициент</w:t>
      </w:r>
      <w:r w:rsidR="00C54B65" w:rsidRPr="00B933C1">
        <w:rPr>
          <w:sz w:val="28"/>
          <w:szCs w:val="28"/>
        </w:rPr>
        <w:t xml:space="preserve"> –дефлятор;</w:t>
      </w:r>
    </w:p>
    <w:p w:rsidR="00DF51B5" w:rsidRPr="00B933C1" w:rsidRDefault="00DF51B5" w:rsidP="00DF51B5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proofErr w:type="spellStart"/>
      <w:r w:rsidRPr="00B933C1">
        <w:rPr>
          <w:sz w:val="28"/>
          <w:szCs w:val="28"/>
        </w:rPr>
        <w:t>ПСЗ</w:t>
      </w:r>
      <w:r w:rsidRPr="00B933C1">
        <w:rPr>
          <w:sz w:val="28"/>
          <w:szCs w:val="28"/>
          <w:vertAlign w:val="superscript"/>
        </w:rPr>
        <w:t>апи</w:t>
      </w:r>
      <w:r w:rsidRPr="00B933C1">
        <w:rPr>
          <w:sz w:val="28"/>
          <w:szCs w:val="28"/>
        </w:rPr>
        <w:t>-</w:t>
      </w:r>
      <w:r w:rsidR="00C54B65" w:rsidRPr="00B933C1">
        <w:rPr>
          <w:sz w:val="28"/>
          <w:szCs w:val="28"/>
        </w:rPr>
        <w:t>п</w:t>
      </w:r>
      <w:r w:rsidRPr="00B933C1">
        <w:rPr>
          <w:sz w:val="28"/>
          <w:szCs w:val="28"/>
        </w:rPr>
        <w:t>рогнозируемая</w:t>
      </w:r>
      <w:proofErr w:type="spellEnd"/>
      <w:r w:rsidRPr="00B933C1">
        <w:rPr>
          <w:sz w:val="28"/>
          <w:szCs w:val="28"/>
        </w:rPr>
        <w:t xml:space="preserve"> сумма поступлений задолженности прошлых лет.</w:t>
      </w:r>
    </w:p>
    <w:p w:rsidR="00191A0A" w:rsidRDefault="00191A0A" w:rsidP="00191A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Значение коэффициента-дефлятора, характеризующего рост (снижение) поступлений на каждый год планового периода соответствует индексу инфляции, установленного Федеральным законом о федеральном бюджете на текущий год и плановый период.</w:t>
      </w:r>
    </w:p>
    <w:p w:rsidR="00191A0A" w:rsidRDefault="00191A0A" w:rsidP="00191A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22BB" w:rsidRPr="00B933C1" w:rsidRDefault="00AA22BB" w:rsidP="0030448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F51B5" w:rsidRPr="00B933C1" w:rsidRDefault="00C47BAA" w:rsidP="00DF51B5">
      <w:pPr>
        <w:ind w:firstLine="708"/>
        <w:rPr>
          <w:sz w:val="28"/>
          <w:szCs w:val="28"/>
        </w:rPr>
      </w:pPr>
      <w:r w:rsidRPr="00B933C1">
        <w:rPr>
          <w:sz w:val="28"/>
          <w:szCs w:val="28"/>
        </w:rPr>
        <w:t>3.</w:t>
      </w:r>
      <w:r w:rsidR="000821D2">
        <w:rPr>
          <w:sz w:val="28"/>
          <w:szCs w:val="28"/>
        </w:rPr>
        <w:t>2</w:t>
      </w:r>
      <w:r w:rsidR="00DF51B5" w:rsidRPr="00B933C1">
        <w:rPr>
          <w:sz w:val="28"/>
          <w:szCs w:val="28"/>
        </w:rPr>
        <w:t>.</w:t>
      </w:r>
      <w:r w:rsidR="000821D2">
        <w:rPr>
          <w:sz w:val="28"/>
          <w:szCs w:val="28"/>
        </w:rPr>
        <w:t xml:space="preserve"> </w:t>
      </w:r>
      <w:r w:rsidR="00DF51B5" w:rsidRPr="00B933C1">
        <w:rPr>
          <w:sz w:val="28"/>
          <w:szCs w:val="28"/>
        </w:rPr>
        <w:t>Штрафы, санкции, возмещение ущерба.</w:t>
      </w:r>
    </w:p>
    <w:p w:rsidR="00B3606A" w:rsidRPr="00B933C1" w:rsidRDefault="000821D2" w:rsidP="00394E6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394E60" w:rsidRPr="00B933C1">
        <w:rPr>
          <w:rFonts w:ascii="Times New Roman" w:hAnsi="Times New Roman"/>
          <w:sz w:val="28"/>
          <w:szCs w:val="28"/>
        </w:rPr>
        <w:t>.1.</w:t>
      </w:r>
      <w:r w:rsidR="00B3606A" w:rsidRPr="00B933C1">
        <w:rPr>
          <w:rFonts w:ascii="Times New Roman" w:hAnsi="Times New Roman"/>
          <w:sz w:val="28"/>
          <w:szCs w:val="28"/>
        </w:rPr>
        <w:t>Прогноз объема поступлений денежных взысканий, налагаемых в воз</w:t>
      </w:r>
      <w:r w:rsidR="00B3606A" w:rsidRPr="00B933C1">
        <w:rPr>
          <w:rFonts w:ascii="Times New Roman" w:hAnsi="Times New Roman"/>
          <w:sz w:val="28"/>
          <w:szCs w:val="28"/>
        </w:rPr>
        <w:softHyphen/>
        <w:t>мещение ущерба, причиненного в результате незаконного или нецелевого ис</w:t>
      </w:r>
      <w:r w:rsidR="00B3606A" w:rsidRPr="00B933C1">
        <w:rPr>
          <w:rFonts w:ascii="Times New Roman" w:hAnsi="Times New Roman"/>
          <w:sz w:val="28"/>
          <w:szCs w:val="28"/>
        </w:rPr>
        <w:softHyphen/>
        <w:t>пользования бюджетных средств  по КБК  8</w:t>
      </w:r>
      <w:r w:rsidR="00CA0B8D">
        <w:rPr>
          <w:rFonts w:ascii="Times New Roman" w:hAnsi="Times New Roman"/>
          <w:sz w:val="28"/>
          <w:szCs w:val="28"/>
        </w:rPr>
        <w:t>13</w:t>
      </w:r>
      <w:r w:rsidR="00B3606A" w:rsidRPr="00B933C1">
        <w:rPr>
          <w:rFonts w:ascii="Times New Roman" w:hAnsi="Times New Roman"/>
          <w:sz w:val="28"/>
          <w:szCs w:val="28"/>
        </w:rPr>
        <w:t xml:space="preserve"> 1 16 32000 10 0000 140 (далее - денежные взыскания), на очередной финансовый год рас</w:t>
      </w:r>
      <w:r w:rsidR="00B3606A" w:rsidRPr="00B933C1">
        <w:rPr>
          <w:rFonts w:ascii="Times New Roman" w:hAnsi="Times New Roman"/>
          <w:sz w:val="28"/>
          <w:szCs w:val="28"/>
        </w:rPr>
        <w:softHyphen/>
        <w:t>считывается методом экстраполяции с учетом интенсивности изменения сумм данных поступлений за три года, предшествующих планируемому году (за два отчетных года, предшествующих текущему финансовому году, и теку</w:t>
      </w:r>
      <w:r w:rsidR="00B3606A" w:rsidRPr="00B933C1">
        <w:rPr>
          <w:rFonts w:ascii="Times New Roman" w:hAnsi="Times New Roman"/>
          <w:sz w:val="28"/>
          <w:szCs w:val="28"/>
        </w:rPr>
        <w:softHyphen/>
        <w:t>щий финансовый год).</w:t>
      </w:r>
    </w:p>
    <w:p w:rsidR="00B3606A" w:rsidRPr="00B933C1" w:rsidRDefault="00B3606A" w:rsidP="00B3606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3C1">
        <w:rPr>
          <w:rFonts w:ascii="Times New Roman" w:hAnsi="Times New Roman"/>
          <w:sz w:val="28"/>
          <w:szCs w:val="28"/>
        </w:rPr>
        <w:t>Прогноз объема поступлений денежных взысканий на очередной фи</w:t>
      </w:r>
      <w:r w:rsidRPr="00B933C1">
        <w:rPr>
          <w:rFonts w:ascii="Times New Roman" w:hAnsi="Times New Roman"/>
          <w:sz w:val="28"/>
          <w:szCs w:val="28"/>
        </w:rPr>
        <w:softHyphen/>
        <w:t>нансовый год рассчитывается по следующей формуле: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</w:pPr>
      <w:proofErr w:type="spellStart"/>
      <w:r w:rsidRPr="00B933C1">
        <w:t>П</w:t>
      </w:r>
      <w:r w:rsidRPr="00B933C1">
        <w:rPr>
          <w:vertAlign w:val="subscript"/>
        </w:rPr>
        <w:t>дв</w:t>
      </w:r>
      <w:r w:rsidRPr="00B933C1">
        <w:rPr>
          <w:vertAlign w:val="superscript"/>
        </w:rPr>
        <w:t>=</w:t>
      </w:r>
      <w:r w:rsidRPr="00B933C1">
        <w:t>П</w:t>
      </w:r>
      <w:r w:rsidRPr="00B933C1">
        <w:rPr>
          <w:rStyle w:val="29pt"/>
          <w:sz w:val="28"/>
          <w:szCs w:val="28"/>
        </w:rPr>
        <w:t>ож</w:t>
      </w:r>
      <w:r w:rsidRPr="00B933C1">
        <w:t>х</w:t>
      </w:r>
      <w:r w:rsidRPr="00B933C1">
        <w:rPr>
          <w:rStyle w:val="29pt"/>
          <w:sz w:val="28"/>
          <w:szCs w:val="28"/>
        </w:rPr>
        <w:t>Кпост</w:t>
      </w:r>
      <w:proofErr w:type="spellEnd"/>
      <w:r w:rsidRPr="00B933C1">
        <w:rPr>
          <w:rStyle w:val="29pt"/>
          <w:sz w:val="28"/>
          <w:szCs w:val="28"/>
        </w:rPr>
        <w:t xml:space="preserve">,  </w:t>
      </w:r>
      <w:r w:rsidRPr="00B933C1">
        <w:t>где: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</w:pPr>
      <w:proofErr w:type="spellStart"/>
      <w:r w:rsidRPr="00B933C1">
        <w:t>П</w:t>
      </w:r>
      <w:r w:rsidRPr="00B933C1">
        <w:rPr>
          <w:vertAlign w:val="subscript"/>
        </w:rPr>
        <w:t>дв</w:t>
      </w:r>
      <w:proofErr w:type="spellEnd"/>
      <w:r w:rsidRPr="00B933C1">
        <w:t xml:space="preserve"> - прогноз объема поступлений денежных взысканий;</w:t>
      </w:r>
    </w:p>
    <w:p w:rsidR="00B3606A" w:rsidRPr="00B933C1" w:rsidRDefault="00B3606A" w:rsidP="00B3606A">
      <w:pPr>
        <w:pStyle w:val="20"/>
        <w:shd w:val="clear" w:color="auto" w:fill="auto"/>
        <w:tabs>
          <w:tab w:val="left" w:pos="851"/>
        </w:tabs>
        <w:spacing w:after="0" w:line="312" w:lineRule="exact"/>
        <w:ind w:firstLine="0"/>
        <w:jc w:val="both"/>
      </w:pPr>
      <w:r w:rsidRPr="00B933C1">
        <w:rPr>
          <w:rStyle w:val="29pt"/>
          <w:sz w:val="28"/>
          <w:szCs w:val="28"/>
        </w:rPr>
        <w:tab/>
      </w:r>
      <w:proofErr w:type="spellStart"/>
      <w:r w:rsidRPr="00B933C1">
        <w:rPr>
          <w:rStyle w:val="29pt"/>
          <w:sz w:val="28"/>
          <w:szCs w:val="28"/>
        </w:rPr>
        <w:t>Пож</w:t>
      </w:r>
      <w:proofErr w:type="spellEnd"/>
      <w:r w:rsidRPr="00B933C1">
        <w:t>- ожидаемый объем поступлений в текущем финансовом году (рас</w:t>
      </w:r>
      <w:r w:rsidRPr="00B933C1">
        <w:softHyphen/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 w:rsidRPr="00B933C1">
        <w:softHyphen/>
        <w:t>риод планирования, по данным отчета об исполнении бюджета главного рас</w:t>
      </w:r>
      <w:r w:rsidRPr="00B933C1">
        <w:softHyphen/>
        <w:t>порядителя, распорядителя, получателя бюджетных средств, главного адми</w:t>
      </w:r>
      <w:r w:rsidRPr="00B933C1">
        <w:softHyphen/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 w:rsidRPr="00B933C1">
        <w:softHyphen/>
        <w:t>нение до конца текущего года с учетом изменений, внесенных в законодатель</w:t>
      </w:r>
      <w:r w:rsidRPr="00B933C1"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 бюд</w:t>
      </w:r>
      <w:r w:rsidRPr="00B933C1">
        <w:softHyphen/>
        <w:t xml:space="preserve">жета поселения </w:t>
      </w:r>
      <w:r w:rsidRPr="00B933C1">
        <w:lastRenderedPageBreak/>
        <w:t xml:space="preserve">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 w:rsidRPr="00B933C1">
        <w:rPr>
          <w:rStyle w:val="2Exact"/>
        </w:rPr>
        <w:t>вступивших в силу после утверждения прогноза поступления доходов на те</w:t>
      </w:r>
      <w:r w:rsidRPr="00B933C1">
        <w:rPr>
          <w:rStyle w:val="2Exact"/>
        </w:rPr>
        <w:softHyphen/>
        <w:t>кущий финансовый год;</w:t>
      </w:r>
    </w:p>
    <w:p w:rsidR="00B3606A" w:rsidRPr="00B933C1" w:rsidRDefault="00B3606A" w:rsidP="00B3606A">
      <w:pPr>
        <w:pStyle w:val="ac"/>
        <w:tabs>
          <w:tab w:val="left" w:pos="851"/>
        </w:tabs>
        <w:jc w:val="both"/>
        <w:rPr>
          <w:rStyle w:val="2Exact"/>
        </w:rPr>
      </w:pPr>
      <w:r w:rsidRPr="00B933C1">
        <w:rPr>
          <w:rStyle w:val="2Exact"/>
        </w:rPr>
        <w:tab/>
        <w:t>К пост- коэффициент поступлений, который рассчитывается по формуле:</w:t>
      </w:r>
    </w:p>
    <w:p w:rsidR="00B3606A" w:rsidRPr="00B933C1" w:rsidRDefault="00B3606A" w:rsidP="00B3606A">
      <w:pPr>
        <w:pStyle w:val="ac"/>
        <w:tabs>
          <w:tab w:val="left" w:pos="851"/>
        </w:tabs>
        <w:jc w:val="both"/>
        <w:rPr>
          <w:rStyle w:val="2Exact"/>
        </w:rPr>
      </w:pPr>
    </w:p>
    <w:p w:rsidR="00394E60" w:rsidRPr="00B933C1" w:rsidRDefault="00B3606A" w:rsidP="00394E60">
      <w:pPr>
        <w:pStyle w:val="ac"/>
        <w:tabs>
          <w:tab w:val="left" w:pos="851"/>
        </w:tabs>
        <w:jc w:val="both"/>
        <w:rPr>
          <w:rStyle w:val="29pt"/>
          <w:sz w:val="28"/>
          <w:szCs w:val="28"/>
        </w:rPr>
      </w:pPr>
      <w:r w:rsidRPr="00B933C1">
        <w:rPr>
          <w:rStyle w:val="2Exact"/>
        </w:rPr>
        <w:tab/>
      </w:r>
      <w:proofErr w:type="spellStart"/>
      <w:r w:rsidR="00394E60" w:rsidRPr="00B933C1">
        <w:rPr>
          <w:rStyle w:val="29pt"/>
          <w:sz w:val="28"/>
          <w:szCs w:val="28"/>
          <w:u w:val="single"/>
        </w:rPr>
        <w:t>Пож</w:t>
      </w:r>
      <w:r w:rsidR="00394E60" w:rsidRPr="00B933C1">
        <w:rPr>
          <w:rStyle w:val="29pt"/>
          <w:sz w:val="28"/>
          <w:szCs w:val="28"/>
        </w:rPr>
        <w:t>+</w:t>
      </w:r>
      <w:r w:rsidR="00394E60" w:rsidRPr="00B933C1">
        <w:rPr>
          <w:rStyle w:val="29pt"/>
          <w:sz w:val="28"/>
          <w:szCs w:val="28"/>
          <w:u w:val="single"/>
        </w:rPr>
        <w:t>П</w:t>
      </w:r>
      <w:r w:rsidR="00394E60" w:rsidRPr="00B933C1">
        <w:rPr>
          <w:rStyle w:val="29pt"/>
          <w:sz w:val="28"/>
          <w:szCs w:val="28"/>
          <w:u w:val="single"/>
          <w:lang w:val="en-US"/>
        </w:rPr>
        <w:t>i</w:t>
      </w:r>
      <w:proofErr w:type="spellEnd"/>
    </w:p>
    <w:p w:rsidR="00394E60" w:rsidRPr="00B933C1" w:rsidRDefault="00394E60" w:rsidP="00394E60">
      <w:pPr>
        <w:pStyle w:val="ac"/>
        <w:tabs>
          <w:tab w:val="left" w:pos="851"/>
        </w:tabs>
        <w:jc w:val="both"/>
        <w:rPr>
          <w:rStyle w:val="29pt"/>
          <w:sz w:val="28"/>
          <w:szCs w:val="28"/>
          <w:u w:val="single"/>
        </w:rPr>
      </w:pPr>
      <w:r w:rsidRPr="00B933C1">
        <w:rPr>
          <w:rStyle w:val="29pt"/>
          <w:sz w:val="28"/>
          <w:szCs w:val="28"/>
        </w:rPr>
        <w:tab/>
      </w:r>
      <w:proofErr w:type="gramStart"/>
      <w:r w:rsidRPr="00B933C1">
        <w:rPr>
          <w:rStyle w:val="2Exact"/>
        </w:rPr>
        <w:t>К</w:t>
      </w:r>
      <w:proofErr w:type="gramEnd"/>
      <w:r w:rsidRPr="00B933C1">
        <w:rPr>
          <w:rStyle w:val="2Exact"/>
        </w:rPr>
        <w:t xml:space="preserve"> пост =  </w:t>
      </w:r>
      <w:r w:rsidRPr="00B933C1">
        <w:rPr>
          <w:rStyle w:val="29pt"/>
          <w:sz w:val="28"/>
          <w:szCs w:val="28"/>
          <w:u w:val="single"/>
        </w:rPr>
        <w:t>П</w:t>
      </w:r>
      <w:proofErr w:type="spellStart"/>
      <w:r w:rsidRPr="00B933C1">
        <w:rPr>
          <w:rStyle w:val="29pt"/>
          <w:sz w:val="28"/>
          <w:szCs w:val="28"/>
          <w:u w:val="single"/>
          <w:lang w:val="en-US"/>
        </w:rPr>
        <w:t>i</w:t>
      </w:r>
      <w:proofErr w:type="spellEnd"/>
      <w:r w:rsidRPr="00B933C1">
        <w:rPr>
          <w:rStyle w:val="29pt"/>
          <w:sz w:val="28"/>
          <w:szCs w:val="28"/>
          <w:u w:val="single"/>
        </w:rPr>
        <w:tab/>
        <w:t>П</w:t>
      </w:r>
      <w:proofErr w:type="spellStart"/>
      <w:r w:rsidRPr="00B933C1">
        <w:rPr>
          <w:rStyle w:val="29pt"/>
          <w:sz w:val="28"/>
          <w:szCs w:val="28"/>
          <w:u w:val="single"/>
          <w:lang w:val="en-US"/>
        </w:rPr>
        <w:t>i</w:t>
      </w:r>
      <w:proofErr w:type="spellEnd"/>
      <w:r w:rsidRPr="00B933C1">
        <w:rPr>
          <w:rStyle w:val="29pt"/>
          <w:sz w:val="28"/>
          <w:szCs w:val="28"/>
          <w:u w:val="single"/>
        </w:rPr>
        <w:t xml:space="preserve">-1 </w:t>
      </w:r>
      <w:r w:rsidRPr="00B933C1">
        <w:rPr>
          <w:rStyle w:val="29pt"/>
          <w:sz w:val="28"/>
          <w:szCs w:val="28"/>
        </w:rPr>
        <w:t>, где:</w:t>
      </w:r>
    </w:p>
    <w:p w:rsidR="00394E60" w:rsidRPr="00B933C1" w:rsidRDefault="00394E60" w:rsidP="00394E60">
      <w:pPr>
        <w:pStyle w:val="ac"/>
        <w:tabs>
          <w:tab w:val="left" w:pos="851"/>
        </w:tabs>
        <w:jc w:val="both"/>
        <w:rPr>
          <w:rStyle w:val="2Exact"/>
        </w:rPr>
      </w:pPr>
      <w:r w:rsidRPr="00B933C1">
        <w:rPr>
          <w:rStyle w:val="29pt"/>
          <w:sz w:val="28"/>
          <w:szCs w:val="28"/>
        </w:rPr>
        <w:tab/>
      </w:r>
      <w:r w:rsidRPr="00B933C1">
        <w:rPr>
          <w:rStyle w:val="29pt"/>
          <w:sz w:val="28"/>
          <w:szCs w:val="28"/>
        </w:rPr>
        <w:tab/>
      </w:r>
      <w:r w:rsidRPr="00B933C1">
        <w:rPr>
          <w:rStyle w:val="29pt"/>
          <w:sz w:val="28"/>
          <w:szCs w:val="28"/>
        </w:rPr>
        <w:tab/>
      </w:r>
      <w:r w:rsidRPr="00B933C1">
        <w:rPr>
          <w:rStyle w:val="2Exact"/>
        </w:rPr>
        <w:t>2</w:t>
      </w:r>
    </w:p>
    <w:p w:rsidR="00B3606A" w:rsidRPr="00B933C1" w:rsidRDefault="00B3606A" w:rsidP="00394E60">
      <w:pPr>
        <w:pStyle w:val="ac"/>
        <w:tabs>
          <w:tab w:val="left" w:pos="851"/>
        </w:tabs>
        <w:jc w:val="both"/>
        <w:rPr>
          <w:szCs w:val="28"/>
        </w:rPr>
      </w:pPr>
      <w:r w:rsidRPr="00B933C1">
        <w:rPr>
          <w:rStyle w:val="29pt"/>
          <w:sz w:val="28"/>
          <w:szCs w:val="28"/>
        </w:rPr>
        <w:t>П</w:t>
      </w:r>
      <w:proofErr w:type="spellStart"/>
      <w:r w:rsidRPr="00B933C1">
        <w:rPr>
          <w:rStyle w:val="29pt"/>
          <w:sz w:val="28"/>
          <w:szCs w:val="28"/>
          <w:lang w:val="en-US"/>
        </w:rPr>
        <w:t>i</w:t>
      </w:r>
      <w:proofErr w:type="spellEnd"/>
      <w:r w:rsidRPr="00B933C1">
        <w:rPr>
          <w:rStyle w:val="29pt"/>
          <w:sz w:val="28"/>
          <w:szCs w:val="28"/>
        </w:rPr>
        <w:t>, П</w:t>
      </w:r>
      <w:proofErr w:type="spellStart"/>
      <w:r w:rsidRPr="00B933C1">
        <w:rPr>
          <w:rStyle w:val="29pt"/>
          <w:sz w:val="28"/>
          <w:szCs w:val="28"/>
          <w:lang w:val="en-US"/>
        </w:rPr>
        <w:t>i</w:t>
      </w:r>
      <w:proofErr w:type="spellEnd"/>
      <w:r w:rsidRPr="00B933C1">
        <w:rPr>
          <w:rStyle w:val="29pt"/>
          <w:sz w:val="28"/>
          <w:szCs w:val="28"/>
        </w:rPr>
        <w:t xml:space="preserve">-1- </w:t>
      </w:r>
      <w:r w:rsidRPr="00B933C1">
        <w:rPr>
          <w:szCs w:val="28"/>
        </w:rPr>
        <w:t>фактический объем поступлений за два отчетных года, пред</w:t>
      </w:r>
      <w:r w:rsidRPr="00B933C1">
        <w:rPr>
          <w:szCs w:val="28"/>
        </w:rPr>
        <w:softHyphen/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 w:rsidRPr="00B933C1">
        <w:rPr>
          <w:szCs w:val="28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 w:rsidRPr="00B933C1">
        <w:rPr>
          <w:szCs w:val="28"/>
        </w:rPr>
        <w:softHyphen/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 w:rsidRPr="00B933C1">
        <w:rPr>
          <w:szCs w:val="28"/>
        </w:rPr>
        <w:softHyphen/>
        <w:t>ступлений и вступивших в силу в течение двух отчетных лет, предшествую</w:t>
      </w:r>
      <w:r w:rsidRPr="00B933C1">
        <w:rPr>
          <w:szCs w:val="28"/>
        </w:rPr>
        <w:softHyphen/>
        <w:t>щих текущему финансовому году, либо в текущем финансовом году</w:t>
      </w:r>
      <w:r w:rsidRPr="00B933C1">
        <w:rPr>
          <w:rStyle w:val="af0"/>
          <w:szCs w:val="28"/>
        </w:rPr>
        <w:footnoteReference w:id="1"/>
      </w:r>
      <w:r w:rsidRPr="00B933C1">
        <w:rPr>
          <w:szCs w:val="28"/>
        </w:rPr>
        <w:t>.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780"/>
        <w:jc w:val="both"/>
      </w:pPr>
      <w:r w:rsidRPr="00B933C1"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B933C1">
        <w:softHyphen/>
        <w:t>нансовый год.</w:t>
      </w:r>
    </w:p>
    <w:p w:rsidR="00B3606A" w:rsidRPr="00B933C1" w:rsidRDefault="00394E60" w:rsidP="00B3606A">
      <w:pPr>
        <w:pStyle w:val="20"/>
        <w:shd w:val="clear" w:color="auto" w:fill="auto"/>
        <w:spacing w:after="0" w:line="317" w:lineRule="exact"/>
        <w:ind w:firstLine="780"/>
        <w:jc w:val="both"/>
      </w:pPr>
      <w:r w:rsidRPr="00B933C1">
        <w:t>3.</w:t>
      </w:r>
      <w:r w:rsidR="000821D2">
        <w:t>2</w:t>
      </w:r>
      <w:r w:rsidR="00B3606A" w:rsidRPr="00B933C1">
        <w:t>.</w:t>
      </w:r>
      <w:r w:rsidRPr="00B933C1">
        <w:t>2.</w:t>
      </w:r>
      <w:r w:rsidR="00B3606A" w:rsidRPr="00B933C1">
        <w:t>Прогнозирование объемов поступлений от денежных взысканий (штрафов) за нарушение бюджетного законодательства (в части бюджетов муниципальных районов) по КБК 8</w:t>
      </w:r>
      <w:r w:rsidR="00CA0B8D">
        <w:t>13</w:t>
      </w:r>
      <w:r w:rsidR="00B3606A" w:rsidRPr="00B933C1">
        <w:t xml:space="preserve"> 1 16 18050 10 0000 140, денеж</w:t>
      </w:r>
      <w:r w:rsidR="00B3606A" w:rsidRPr="00B933C1">
        <w:softHyphen/>
        <w:t>ных взысканий (штрафов) за нарушение законодательства о контрактной си</w:t>
      </w:r>
      <w:r w:rsidR="00B3606A" w:rsidRPr="00B933C1">
        <w:softHyphen/>
        <w:t xml:space="preserve">стеме в сфере закупок товаров, работ, услуг для обеспечения государственных и муниципальных нужд для нужд </w:t>
      </w:r>
      <w:r w:rsidRPr="00B933C1">
        <w:t>сельских поселений</w:t>
      </w:r>
      <w:r w:rsidR="00B3606A" w:rsidRPr="00B933C1">
        <w:t xml:space="preserve"> по КБК 8</w:t>
      </w:r>
      <w:r w:rsidR="00CA0B8D">
        <w:t>13</w:t>
      </w:r>
      <w:r w:rsidR="00B3606A" w:rsidRPr="00B933C1">
        <w:t xml:space="preserve"> 1 16 33050 10 0000 140, </w:t>
      </w:r>
      <w:r w:rsidR="00AF66C3" w:rsidRPr="00B933C1">
        <w:t>прочих поступлений от денежных взысканий (штрафов) и иных сумм в возмещение ущерба, зачисляемых в бюджет сельского поселения по КБК 8</w:t>
      </w:r>
      <w:r w:rsidR="00CA0B8D">
        <w:t>13</w:t>
      </w:r>
      <w:r w:rsidR="00AF66C3" w:rsidRPr="00B933C1">
        <w:t xml:space="preserve"> 1 16 90050 10 0000 140 (далее - административные штрафы) </w:t>
      </w:r>
      <w:r w:rsidR="00B3606A" w:rsidRPr="00B933C1">
        <w:t>осуществляется методом прямого расчета на основании количества административных правонарушений в раз</w:t>
      </w:r>
      <w:r w:rsidR="00B3606A" w:rsidRPr="00B933C1">
        <w:softHyphen/>
        <w:t>резе статьей Кодекса Российской Федерации об административных правона</w:t>
      </w:r>
      <w:r w:rsidR="00B3606A" w:rsidRPr="00B933C1">
        <w:softHyphen/>
        <w:t>рушениях (далее - КоАП РФ) и размеров административных штрафов за со</w:t>
      </w:r>
      <w:r w:rsidR="00B3606A" w:rsidRPr="00B933C1">
        <w:softHyphen/>
        <w:t>вершение административных правонарушений.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Прогноз объема поступлений административных штрафов рассчитыва</w:t>
      </w:r>
      <w:r w:rsidRPr="00B933C1"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Д = ƩД</w:t>
      </w:r>
      <w:r w:rsidRPr="00B933C1">
        <w:rPr>
          <w:lang w:val="en-US"/>
        </w:rPr>
        <w:t>g</w:t>
      </w:r>
      <w:r w:rsidRPr="00B933C1">
        <w:t>, где: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lastRenderedPageBreak/>
        <w:t>Д - прогноз объема поступлений административных штрафов;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Д</w:t>
      </w:r>
      <w:r w:rsidRPr="00B933C1">
        <w:rPr>
          <w:lang w:val="en-US"/>
        </w:rPr>
        <w:t>g</w:t>
      </w:r>
      <w:r w:rsidRPr="00B933C1">
        <w:t xml:space="preserve"> - прогноз поступлений административных штрафов по соответству</w:t>
      </w:r>
      <w:r w:rsidRPr="00B933C1">
        <w:softHyphen/>
        <w:t>ющей статье КоАП РФ.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Д</w:t>
      </w:r>
      <w:r w:rsidRPr="00B933C1">
        <w:rPr>
          <w:lang w:val="en-US"/>
        </w:rPr>
        <w:t>g</w:t>
      </w:r>
      <w:r w:rsidRPr="00B933C1">
        <w:t xml:space="preserve"> = К</w:t>
      </w:r>
      <w:r w:rsidRPr="00B933C1">
        <w:rPr>
          <w:lang w:val="en-US"/>
        </w:rPr>
        <w:t>g</w:t>
      </w:r>
      <w:r w:rsidRPr="00B933C1">
        <w:t xml:space="preserve"> х </w:t>
      </w:r>
      <w:r w:rsidRPr="00B933C1">
        <w:rPr>
          <w:lang w:val="en-US" w:bidi="en-US"/>
        </w:rPr>
        <w:t>P</w:t>
      </w:r>
      <w:r w:rsidRPr="00B933C1">
        <w:rPr>
          <w:vertAlign w:val="subscript"/>
          <w:lang w:val="en-US" w:bidi="en-US"/>
        </w:rPr>
        <w:t>g</w:t>
      </w:r>
      <w:r w:rsidRPr="00B933C1">
        <w:rPr>
          <w:lang w:bidi="en-US"/>
        </w:rPr>
        <w:t xml:space="preserve">, </w:t>
      </w:r>
      <w:r w:rsidRPr="00B933C1">
        <w:t>где: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rPr>
          <w:lang w:val="en-US" w:bidi="en-US"/>
        </w:rPr>
        <w:t>g</w:t>
      </w:r>
      <w:r w:rsidRPr="00B933C1">
        <w:t>- статья КоАП РФ;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rPr>
          <w:lang w:val="en-US" w:bidi="en-US"/>
        </w:rPr>
        <w:t>P</w:t>
      </w:r>
      <w:r w:rsidRPr="00B933C1">
        <w:rPr>
          <w:vertAlign w:val="subscript"/>
          <w:lang w:val="en-US" w:bidi="en-US"/>
        </w:rPr>
        <w:t>g</w:t>
      </w:r>
      <w:r w:rsidRPr="00B933C1">
        <w:rPr>
          <w:lang w:bidi="en-US"/>
        </w:rPr>
        <w:t xml:space="preserve">— </w:t>
      </w:r>
      <w:r w:rsidRPr="00B933C1">
        <w:t>минимальный размер административного штрафа по соответствую</w:t>
      </w:r>
      <w:r w:rsidRPr="00B933C1">
        <w:softHyphen/>
        <w:t>щей статье КоАП РФ;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rPr>
          <w:lang w:val="en-US" w:bidi="en-US"/>
        </w:rPr>
        <w:t>K</w:t>
      </w:r>
      <w:r w:rsidRPr="00B933C1">
        <w:rPr>
          <w:vertAlign w:val="subscript"/>
          <w:lang w:val="en-US" w:bidi="en-US"/>
        </w:rPr>
        <w:t>g</w:t>
      </w:r>
      <w:r w:rsidRPr="00B933C1">
        <w:t>- прогнозируемое количество административных правонарушений по соответствующей статье КоАП РФ.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rPr>
          <w:lang w:val="en-US" w:bidi="en-US"/>
        </w:rPr>
        <w:t>K</w:t>
      </w:r>
      <w:r w:rsidRPr="00B933C1">
        <w:rPr>
          <w:vertAlign w:val="subscript"/>
          <w:lang w:val="en-US" w:bidi="en-US"/>
        </w:rPr>
        <w:t>g</w:t>
      </w:r>
      <w:r w:rsidRPr="00B933C1">
        <w:t>определяется на основании учетных данных по делам об административных правонарушениях за три года, предшествующих планируемому годуили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:rsidR="00B3606A" w:rsidRPr="00B933C1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 w:rsidRPr="00B933C1">
        <w:softHyphen/>
        <w:t>ной финансовый год.</w:t>
      </w:r>
    </w:p>
    <w:p w:rsidR="00AF66C3" w:rsidRPr="00B933C1" w:rsidRDefault="00AF66C3" w:rsidP="00B3606A">
      <w:pPr>
        <w:pStyle w:val="20"/>
        <w:shd w:val="clear" w:color="auto" w:fill="auto"/>
        <w:spacing w:after="0" w:line="317" w:lineRule="exact"/>
        <w:ind w:firstLine="640"/>
        <w:jc w:val="both"/>
      </w:pPr>
    </w:p>
    <w:p w:rsidR="00AF66C3" w:rsidRPr="00B933C1" w:rsidRDefault="00AF66C3" w:rsidP="00B3606A">
      <w:pPr>
        <w:pStyle w:val="20"/>
        <w:shd w:val="clear" w:color="auto" w:fill="auto"/>
        <w:spacing w:after="0" w:line="317" w:lineRule="exact"/>
        <w:ind w:firstLine="640"/>
        <w:jc w:val="both"/>
      </w:pPr>
      <w:r w:rsidRPr="00B933C1">
        <w:t>4.Безвозмездные поступления</w:t>
      </w:r>
    </w:p>
    <w:p w:rsidR="00AF66C3" w:rsidRPr="00B933C1" w:rsidRDefault="00B3606A" w:rsidP="00AF66C3">
      <w:pPr>
        <w:ind w:right="-365"/>
        <w:jc w:val="both"/>
        <w:rPr>
          <w:sz w:val="28"/>
          <w:szCs w:val="28"/>
        </w:rPr>
      </w:pPr>
      <w:r w:rsidRPr="00B933C1">
        <w:rPr>
          <w:sz w:val="28"/>
          <w:szCs w:val="28"/>
        </w:rPr>
        <w:tab/>
      </w:r>
      <w:r w:rsidR="00AF66C3" w:rsidRPr="00B933C1">
        <w:rPr>
          <w:sz w:val="28"/>
          <w:szCs w:val="28"/>
        </w:rPr>
        <w:t>Прогноз объема поступлений дотаций в бюджет сельского поселения по КБК 8</w:t>
      </w:r>
      <w:r w:rsidR="00CA0B8D">
        <w:rPr>
          <w:sz w:val="28"/>
          <w:szCs w:val="28"/>
        </w:rPr>
        <w:t>13</w:t>
      </w:r>
      <w:r w:rsidR="00AF66C3" w:rsidRPr="00B933C1">
        <w:rPr>
          <w:sz w:val="28"/>
          <w:szCs w:val="28"/>
        </w:rPr>
        <w:t xml:space="preserve"> 2 02 15001 10  0000 15</w:t>
      </w:r>
      <w:r w:rsidR="00337FD2">
        <w:rPr>
          <w:sz w:val="28"/>
          <w:szCs w:val="28"/>
        </w:rPr>
        <w:t>0</w:t>
      </w:r>
      <w:r w:rsidR="00AF66C3" w:rsidRPr="00B933C1">
        <w:rPr>
          <w:sz w:val="28"/>
          <w:szCs w:val="28"/>
        </w:rPr>
        <w:t xml:space="preserve"> и иных межбюджетных трансфертовна выравнивание бюджетной обеспеченности(далее- ИМБТ),</w:t>
      </w:r>
      <w:r w:rsidR="00AF66C3" w:rsidRPr="00B933C1">
        <w:rPr>
          <w:bCs/>
          <w:color w:val="000000"/>
          <w:sz w:val="28"/>
          <w:szCs w:val="28"/>
        </w:rPr>
        <w:t xml:space="preserve"> с</w:t>
      </w:r>
      <w:r w:rsidR="00AF66C3" w:rsidRPr="00B933C1">
        <w:rPr>
          <w:sz w:val="28"/>
          <w:szCs w:val="28"/>
        </w:rPr>
        <w:t xml:space="preserve">убвенции бюджетам сельских поселений на государственную регистрацию актов гражданского состояния (далее - субвенции) по КБК </w:t>
      </w:r>
      <w:r w:rsidR="00AF66C3" w:rsidRPr="00B933C1">
        <w:rPr>
          <w:bCs/>
          <w:color w:val="000000"/>
          <w:sz w:val="28"/>
          <w:szCs w:val="28"/>
        </w:rPr>
        <w:t>8</w:t>
      </w:r>
      <w:r w:rsidR="00CA0B8D">
        <w:rPr>
          <w:bCs/>
          <w:color w:val="000000"/>
          <w:sz w:val="28"/>
          <w:szCs w:val="28"/>
        </w:rPr>
        <w:t>13</w:t>
      </w:r>
      <w:r w:rsidR="00AF66C3" w:rsidRPr="00B933C1">
        <w:rPr>
          <w:bCs/>
          <w:color w:val="000000"/>
          <w:sz w:val="28"/>
          <w:szCs w:val="28"/>
        </w:rPr>
        <w:t xml:space="preserve"> 2 02 35930  10 0000 15</w:t>
      </w:r>
      <w:r w:rsidR="00337FD2">
        <w:rPr>
          <w:bCs/>
          <w:color w:val="000000"/>
          <w:sz w:val="28"/>
          <w:szCs w:val="28"/>
        </w:rPr>
        <w:t>0</w:t>
      </w:r>
      <w:r w:rsidR="00AF66C3" w:rsidRPr="00B933C1">
        <w:rPr>
          <w:sz w:val="28"/>
          <w:szCs w:val="28"/>
        </w:rPr>
        <w:t>, субвенции бюджетам сельских поселений на осуществление первичного воинского учета на территориях, где отсутствуют военные комиссариаты воинского учета по КБК 8</w:t>
      </w:r>
      <w:r w:rsidR="00CA0B8D">
        <w:rPr>
          <w:sz w:val="28"/>
          <w:szCs w:val="28"/>
        </w:rPr>
        <w:t>13</w:t>
      </w:r>
      <w:r w:rsidR="00AF66C3" w:rsidRPr="00B933C1">
        <w:rPr>
          <w:sz w:val="28"/>
          <w:szCs w:val="28"/>
        </w:rPr>
        <w:t xml:space="preserve"> </w:t>
      </w:r>
      <w:r w:rsidR="00AF66C3" w:rsidRPr="00B933C1">
        <w:rPr>
          <w:bCs/>
          <w:sz w:val="28"/>
          <w:szCs w:val="28"/>
        </w:rPr>
        <w:t>2 02 35118 10 0000 15</w:t>
      </w:r>
      <w:r w:rsidR="00337FD2">
        <w:rPr>
          <w:bCs/>
          <w:sz w:val="28"/>
          <w:szCs w:val="28"/>
        </w:rPr>
        <w:t>0</w:t>
      </w:r>
      <w:r w:rsidR="00AF66C3" w:rsidRPr="00B933C1">
        <w:rPr>
          <w:sz w:val="28"/>
          <w:szCs w:val="28"/>
        </w:rPr>
        <w:t>, субвенции бюджетам сельских  поселений на выполнение передаваемых полномочий по КБК 8</w:t>
      </w:r>
      <w:r w:rsidR="00CA0B8D">
        <w:rPr>
          <w:sz w:val="28"/>
          <w:szCs w:val="28"/>
        </w:rPr>
        <w:t>13</w:t>
      </w:r>
      <w:r w:rsidR="00AF66C3" w:rsidRPr="00B933C1">
        <w:rPr>
          <w:sz w:val="28"/>
          <w:szCs w:val="28"/>
        </w:rPr>
        <w:t xml:space="preserve"> </w:t>
      </w:r>
      <w:r w:rsidR="00AF66C3" w:rsidRPr="00B933C1">
        <w:rPr>
          <w:bCs/>
          <w:sz w:val="28"/>
          <w:szCs w:val="28"/>
        </w:rPr>
        <w:t>2 02 30024 10 0000 15</w:t>
      </w:r>
      <w:r w:rsidR="00337FD2">
        <w:rPr>
          <w:bCs/>
          <w:sz w:val="28"/>
          <w:szCs w:val="28"/>
        </w:rPr>
        <w:t>0</w:t>
      </w:r>
      <w:r w:rsidR="00AF66C3" w:rsidRPr="00B933C1">
        <w:rPr>
          <w:sz w:val="28"/>
          <w:szCs w:val="28"/>
        </w:rPr>
        <w:t>,</w:t>
      </w:r>
      <w:r w:rsidR="00AF66C3" w:rsidRPr="00B933C1">
        <w:rPr>
          <w:bCs/>
          <w:color w:val="000000"/>
          <w:sz w:val="28"/>
          <w:szCs w:val="28"/>
        </w:rPr>
        <w:t>м</w:t>
      </w:r>
      <w:r w:rsidR="00AF66C3" w:rsidRPr="00B933C1">
        <w:rPr>
          <w:sz w:val="28"/>
          <w:szCs w:val="28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 по КБК 8</w:t>
      </w:r>
      <w:r w:rsidR="00CA0B8D">
        <w:rPr>
          <w:sz w:val="28"/>
          <w:szCs w:val="28"/>
        </w:rPr>
        <w:t>13</w:t>
      </w:r>
      <w:r w:rsidR="00AF66C3" w:rsidRPr="00B933C1">
        <w:rPr>
          <w:sz w:val="28"/>
          <w:szCs w:val="28"/>
        </w:rPr>
        <w:t xml:space="preserve"> </w:t>
      </w:r>
      <w:r w:rsidR="00AF66C3" w:rsidRPr="00B933C1">
        <w:rPr>
          <w:bCs/>
          <w:sz w:val="28"/>
          <w:szCs w:val="28"/>
        </w:rPr>
        <w:t>2 0240014 10 0000 15</w:t>
      </w:r>
      <w:r w:rsidR="00337FD2">
        <w:rPr>
          <w:bCs/>
          <w:sz w:val="28"/>
          <w:szCs w:val="28"/>
        </w:rPr>
        <w:t>0</w:t>
      </w:r>
      <w:r w:rsidR="00AF66C3" w:rsidRPr="00B933C1">
        <w:rPr>
          <w:sz w:val="28"/>
          <w:szCs w:val="28"/>
        </w:rPr>
        <w:t xml:space="preserve">, </w:t>
      </w:r>
      <w:r w:rsidR="00A53CD5" w:rsidRPr="00B933C1">
        <w:rPr>
          <w:sz w:val="28"/>
          <w:szCs w:val="28"/>
        </w:rPr>
        <w:t>осуществляется</w:t>
      </w:r>
      <w:r w:rsidR="00AF66C3" w:rsidRPr="00B933C1">
        <w:rPr>
          <w:sz w:val="28"/>
          <w:szCs w:val="28"/>
        </w:rPr>
        <w:t xml:space="preserve"> следующими методами:</w:t>
      </w:r>
    </w:p>
    <w:p w:rsidR="00AF66C3" w:rsidRPr="00B933C1" w:rsidRDefault="00AF66C3" w:rsidP="00AF66C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3C1">
        <w:rPr>
          <w:rFonts w:ascii="Times New Roman" w:hAnsi="Times New Roman"/>
          <w:sz w:val="28"/>
          <w:szCs w:val="28"/>
        </w:rPr>
        <w:tab/>
      </w:r>
      <w:r w:rsidR="00A53CD5" w:rsidRPr="00B933C1">
        <w:rPr>
          <w:rFonts w:ascii="Times New Roman" w:hAnsi="Times New Roman"/>
          <w:sz w:val="28"/>
          <w:szCs w:val="28"/>
        </w:rPr>
        <w:t>4</w:t>
      </w:r>
      <w:r w:rsidRPr="00B933C1">
        <w:rPr>
          <w:rFonts w:ascii="Times New Roman" w:hAnsi="Times New Roman"/>
          <w:sz w:val="28"/>
          <w:szCs w:val="28"/>
        </w:rPr>
        <w:t xml:space="preserve">.1. В соответствии с результатами распределения дотаций и </w:t>
      </w:r>
      <w:r w:rsidR="00A53CD5" w:rsidRPr="00B933C1">
        <w:rPr>
          <w:rFonts w:ascii="Times New Roman" w:hAnsi="Times New Roman"/>
          <w:sz w:val="28"/>
          <w:szCs w:val="28"/>
        </w:rPr>
        <w:t>ИМБТ на выравнивание бюджетной обеспеченности между</w:t>
      </w:r>
      <w:r w:rsidRPr="00B933C1">
        <w:rPr>
          <w:rFonts w:ascii="Times New Roman" w:hAnsi="Times New Roman"/>
          <w:sz w:val="28"/>
          <w:szCs w:val="28"/>
        </w:rPr>
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Pr="00B933C1">
        <w:rPr>
          <w:rFonts w:ascii="Times New Roman" w:hAnsi="Times New Roman"/>
          <w:sz w:val="28"/>
          <w:szCs w:val="28"/>
        </w:rPr>
        <w:softHyphen/>
        <w:t>мыми законом Хабаровского края о краевом бюджете на очередной финансо</w:t>
      </w:r>
      <w:r w:rsidRPr="00B933C1">
        <w:rPr>
          <w:rFonts w:ascii="Times New Roman" w:hAnsi="Times New Roman"/>
          <w:sz w:val="28"/>
          <w:szCs w:val="28"/>
        </w:rPr>
        <w:softHyphen/>
        <w:t>вый год и плановый период.</w:t>
      </w:r>
    </w:p>
    <w:p w:rsidR="00AF66C3" w:rsidRPr="000821D2" w:rsidRDefault="00AF66C3" w:rsidP="000821D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933C1">
        <w:rPr>
          <w:rFonts w:ascii="Times New Roman" w:hAnsi="Times New Roman"/>
          <w:sz w:val="28"/>
          <w:szCs w:val="28"/>
        </w:rPr>
        <w:tab/>
      </w:r>
      <w:r w:rsidR="00A53CD5" w:rsidRPr="00B933C1">
        <w:rPr>
          <w:rFonts w:ascii="Times New Roman" w:hAnsi="Times New Roman"/>
          <w:sz w:val="28"/>
          <w:szCs w:val="28"/>
        </w:rPr>
        <w:t>4</w:t>
      </w:r>
      <w:r w:rsidRPr="00B933C1">
        <w:rPr>
          <w:rFonts w:ascii="Times New Roman" w:hAnsi="Times New Roman"/>
          <w:sz w:val="28"/>
          <w:szCs w:val="28"/>
        </w:rPr>
        <w:t xml:space="preserve">.2. На уровне текущего финансового года (при отсутствии информации о результатах распределения </w:t>
      </w:r>
      <w:r w:rsidR="00F87B51" w:rsidRPr="00B933C1">
        <w:rPr>
          <w:rFonts w:ascii="Times New Roman" w:hAnsi="Times New Roman"/>
          <w:sz w:val="28"/>
          <w:szCs w:val="28"/>
        </w:rPr>
        <w:t xml:space="preserve">дотаций и ИМБТ на выравнивание бюджетной обеспеченности между поселениями Верхнебуреинского </w:t>
      </w:r>
      <w:r w:rsidR="00F87B51" w:rsidRPr="00B933C1">
        <w:rPr>
          <w:rFonts w:ascii="Times New Roman" w:hAnsi="Times New Roman"/>
          <w:sz w:val="28"/>
          <w:szCs w:val="28"/>
        </w:rPr>
        <w:lastRenderedPageBreak/>
        <w:t>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F87B51" w:rsidRPr="00B933C1">
        <w:rPr>
          <w:rFonts w:ascii="Times New Roman" w:hAnsi="Times New Roman"/>
          <w:sz w:val="28"/>
          <w:szCs w:val="28"/>
        </w:rPr>
        <w:softHyphen/>
        <w:t>мыми законом Хабаровского края о краевом бюджете на текущий финансо</w:t>
      </w:r>
      <w:r w:rsidR="00F87B51" w:rsidRPr="00B933C1">
        <w:rPr>
          <w:rFonts w:ascii="Times New Roman" w:hAnsi="Times New Roman"/>
          <w:sz w:val="28"/>
          <w:szCs w:val="28"/>
        </w:rPr>
        <w:softHyphen/>
        <w:t>вый год и плановый период.</w:t>
      </w:r>
    </w:p>
    <w:p w:rsidR="00A20B59" w:rsidRPr="00B933C1" w:rsidRDefault="00A20B59" w:rsidP="00A20B59">
      <w:pPr>
        <w:pStyle w:val="20"/>
        <w:shd w:val="clear" w:color="auto" w:fill="auto"/>
        <w:spacing w:after="0" w:line="317" w:lineRule="exact"/>
        <w:ind w:firstLine="740"/>
        <w:jc w:val="both"/>
      </w:pPr>
    </w:p>
    <w:p w:rsidR="00A20B59" w:rsidRPr="00B933C1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3C1">
        <w:rPr>
          <w:rFonts w:ascii="Times New Roman" w:hAnsi="Times New Roman" w:cs="Times New Roman"/>
          <w:sz w:val="28"/>
          <w:szCs w:val="28"/>
        </w:rPr>
        <w:t>5. 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:rsidR="00A20B59" w:rsidRPr="00B933C1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3C1">
        <w:rPr>
          <w:rFonts w:ascii="Times New Roman" w:hAnsi="Times New Roman" w:cs="Times New Roman"/>
          <w:sz w:val="28"/>
          <w:szCs w:val="28"/>
        </w:rPr>
        <w:t>невыясненные поступления, зачисляемых в бюджет сельского поселения по КБК 8</w:t>
      </w:r>
      <w:r w:rsidR="00CA0B8D">
        <w:rPr>
          <w:rFonts w:ascii="Times New Roman" w:hAnsi="Times New Roman" w:cs="Times New Roman"/>
          <w:sz w:val="28"/>
          <w:szCs w:val="28"/>
        </w:rPr>
        <w:t>13</w:t>
      </w:r>
      <w:r w:rsidRPr="00B933C1">
        <w:rPr>
          <w:rFonts w:ascii="Times New Roman" w:hAnsi="Times New Roman" w:cs="Times New Roman"/>
          <w:sz w:val="28"/>
          <w:szCs w:val="28"/>
        </w:rPr>
        <w:t xml:space="preserve"> 1 17 01050 10 0000 180;</w:t>
      </w:r>
    </w:p>
    <w:p w:rsidR="00A20B59" w:rsidRPr="00B933C1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3C1">
        <w:rPr>
          <w:rFonts w:ascii="Times New Roman" w:hAnsi="Times New Roman" w:cs="Times New Roman"/>
          <w:sz w:val="28"/>
          <w:szCs w:val="28"/>
        </w:rPr>
        <w:t>прочие неналоговые доходы по КБК 8</w:t>
      </w:r>
      <w:r w:rsidR="00CA0B8D">
        <w:rPr>
          <w:rFonts w:ascii="Times New Roman" w:hAnsi="Times New Roman" w:cs="Times New Roman"/>
          <w:sz w:val="28"/>
          <w:szCs w:val="28"/>
        </w:rPr>
        <w:t>13</w:t>
      </w:r>
      <w:r w:rsidRPr="00B933C1">
        <w:rPr>
          <w:rFonts w:ascii="Times New Roman" w:hAnsi="Times New Roman" w:cs="Times New Roman"/>
          <w:sz w:val="28"/>
          <w:szCs w:val="28"/>
        </w:rPr>
        <w:t xml:space="preserve"> 1 17 05050 10 0000 180;</w:t>
      </w:r>
    </w:p>
    <w:p w:rsidR="00A20B59" w:rsidRPr="00B933C1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3C1">
        <w:rPr>
          <w:rFonts w:ascii="Times New Roman" w:hAnsi="Times New Roman" w:cs="Times New Roman"/>
          <w:sz w:val="28"/>
          <w:szCs w:val="28"/>
        </w:rPr>
        <w:t>прочие безвозмездные поступления в бюджет сельского поселения по КБК 8</w:t>
      </w:r>
      <w:r w:rsidR="00CA0B8D">
        <w:rPr>
          <w:rFonts w:ascii="Times New Roman" w:hAnsi="Times New Roman" w:cs="Times New Roman"/>
          <w:sz w:val="28"/>
          <w:szCs w:val="28"/>
        </w:rPr>
        <w:t>13</w:t>
      </w:r>
      <w:r w:rsidR="000821D2">
        <w:rPr>
          <w:rFonts w:ascii="Times New Roman" w:hAnsi="Times New Roman" w:cs="Times New Roman"/>
          <w:sz w:val="28"/>
          <w:szCs w:val="28"/>
        </w:rPr>
        <w:t xml:space="preserve"> 2 07 05030 10 0000 15</w:t>
      </w:r>
      <w:r w:rsidRPr="00B933C1">
        <w:rPr>
          <w:rFonts w:ascii="Times New Roman" w:hAnsi="Times New Roman" w:cs="Times New Roman"/>
          <w:sz w:val="28"/>
          <w:szCs w:val="28"/>
        </w:rPr>
        <w:t>0;</w:t>
      </w:r>
    </w:p>
    <w:p w:rsidR="00A20B59" w:rsidRPr="00B933C1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3C1">
        <w:rPr>
          <w:rFonts w:ascii="Times New Roman" w:hAnsi="Times New Roman" w:cs="Times New Roman"/>
          <w:sz w:val="28"/>
          <w:szCs w:val="28"/>
        </w:rPr>
        <w:t xml:space="preserve"> перечисления из бюджета сельского поселения (в бюджеты сельского поселения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</w:t>
      </w:r>
      <w:r w:rsidRPr="00B933C1">
        <w:rPr>
          <w:rFonts w:ascii="Times New Roman" w:hAnsi="Times New Roman" w:cs="Times New Roman"/>
          <w:sz w:val="28"/>
          <w:szCs w:val="28"/>
        </w:rPr>
        <w:softHyphen/>
        <w:t>тов, начисленных на излишне взысканные суммы по КБК 8</w:t>
      </w:r>
      <w:r w:rsidR="00CA0B8D">
        <w:rPr>
          <w:rFonts w:ascii="Times New Roman" w:hAnsi="Times New Roman" w:cs="Times New Roman"/>
          <w:sz w:val="28"/>
          <w:szCs w:val="28"/>
        </w:rPr>
        <w:t>13</w:t>
      </w:r>
      <w:r w:rsidR="000821D2">
        <w:rPr>
          <w:rFonts w:ascii="Times New Roman" w:hAnsi="Times New Roman" w:cs="Times New Roman"/>
          <w:sz w:val="28"/>
          <w:szCs w:val="28"/>
        </w:rPr>
        <w:t xml:space="preserve"> 2 08 05000 10 0000 15</w:t>
      </w:r>
      <w:r w:rsidRPr="00B933C1">
        <w:rPr>
          <w:rFonts w:ascii="Times New Roman" w:hAnsi="Times New Roman" w:cs="Times New Roman"/>
          <w:sz w:val="28"/>
          <w:szCs w:val="28"/>
        </w:rPr>
        <w:t>0;</w:t>
      </w:r>
    </w:p>
    <w:p w:rsidR="00A20B59" w:rsidRPr="00B933C1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</w:pPr>
      <w:r w:rsidRPr="00B933C1">
        <w:rPr>
          <w:b/>
        </w:rPr>
        <w:tab/>
      </w:r>
      <w:r w:rsidRPr="00B933C1">
        <w:t>доходы бюджета сельского поселения от возврата остатков субсидий, субвенций и иных межбюджетных трансфертов, имеющих целевое назначение, прошлых лет из бюджетов муниципальных районов по КБК 8</w:t>
      </w:r>
      <w:r w:rsidR="00CA0B8D">
        <w:t>13</w:t>
      </w:r>
      <w:r w:rsidRPr="00B933C1">
        <w:t xml:space="preserve"> 2 18 60010 10 0000 15</w:t>
      </w:r>
      <w:r w:rsidR="00337FD2">
        <w:t>0</w:t>
      </w:r>
      <w:r w:rsidRPr="00B933C1">
        <w:t>;</w:t>
      </w:r>
    </w:p>
    <w:p w:rsidR="00304482" w:rsidRPr="00B933C1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</w:pPr>
      <w:r w:rsidRPr="00B933C1">
        <w:tab/>
        <w:t>возвраты остатков субсидий, субвенций и иных межбюджетных трансфертов, имеющих целевое назначение, прошлых лет из бюджета сельского поселения по КБК 8</w:t>
      </w:r>
      <w:r w:rsidR="00A77607">
        <w:t>13</w:t>
      </w:r>
      <w:r w:rsidRPr="00B933C1">
        <w:t xml:space="preserve"> 2 19 60010 10 0000 15</w:t>
      </w:r>
      <w:r w:rsidR="00337FD2">
        <w:t>0</w:t>
      </w:r>
      <w:r w:rsidRPr="00B933C1">
        <w:t xml:space="preserve"> - 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 w:rsidR="006626AA" w:rsidRPr="00B933C1" w:rsidRDefault="006626AA" w:rsidP="00304482">
      <w:pPr>
        <w:pStyle w:val="20"/>
        <w:shd w:val="clear" w:color="auto" w:fill="auto"/>
        <w:spacing w:after="0" w:line="317" w:lineRule="exact"/>
        <w:ind w:firstLine="740"/>
        <w:jc w:val="both"/>
      </w:pPr>
    </w:p>
    <w:p w:rsidR="00304482" w:rsidRPr="00B933C1" w:rsidRDefault="00A20B59" w:rsidP="00304482">
      <w:pPr>
        <w:ind w:firstLine="708"/>
        <w:jc w:val="both"/>
        <w:rPr>
          <w:sz w:val="28"/>
          <w:szCs w:val="28"/>
        </w:rPr>
      </w:pPr>
      <w:r w:rsidRPr="00B933C1">
        <w:rPr>
          <w:color w:val="000000"/>
          <w:sz w:val="28"/>
          <w:szCs w:val="28"/>
        </w:rPr>
        <w:t>6</w:t>
      </w:r>
      <w:r w:rsidR="00304482" w:rsidRPr="00B933C1">
        <w:rPr>
          <w:color w:val="000000"/>
          <w:sz w:val="28"/>
          <w:szCs w:val="28"/>
        </w:rPr>
        <w:t xml:space="preserve">. </w:t>
      </w:r>
      <w:r w:rsidR="00304482" w:rsidRPr="00B933C1">
        <w:rPr>
          <w:sz w:val="28"/>
          <w:szCs w:val="28"/>
        </w:rPr>
        <w:t>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:rsidR="00923AE0" w:rsidRDefault="00923AE0" w:rsidP="00B933C1">
      <w:pPr>
        <w:jc w:val="both"/>
        <w:rPr>
          <w:sz w:val="26"/>
          <w:szCs w:val="26"/>
        </w:rPr>
      </w:pPr>
    </w:p>
    <w:sectPr w:rsidR="00923AE0" w:rsidSect="00C94D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EDB" w:rsidRDefault="00722EDB">
      <w:r>
        <w:separator/>
      </w:r>
    </w:p>
  </w:endnote>
  <w:endnote w:type="continuationSeparator" w:id="0">
    <w:p w:rsidR="00722EDB" w:rsidRDefault="00722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EDB" w:rsidRDefault="00722EDB">
      <w:r>
        <w:separator/>
      </w:r>
    </w:p>
  </w:footnote>
  <w:footnote w:type="continuationSeparator" w:id="0">
    <w:p w:rsidR="00722EDB" w:rsidRDefault="00722EDB">
      <w:r>
        <w:continuationSeparator/>
      </w:r>
    </w:p>
  </w:footnote>
  <w:footnote w:id="1">
    <w:p w:rsidR="00B3606A" w:rsidRPr="00A87B45" w:rsidRDefault="00B3606A" w:rsidP="00B3606A">
      <w:pPr>
        <w:pStyle w:val="ae"/>
        <w:jc w:val="both"/>
        <w:rPr>
          <w:b/>
        </w:rPr>
      </w:pPr>
      <w:r w:rsidRPr="00A87B45">
        <w:rPr>
          <w:rStyle w:val="af0"/>
          <w:b/>
        </w:rPr>
        <w:footnoteRef/>
      </w:r>
      <w:r w:rsidRPr="00A87B45">
        <w:rPr>
          <w:rStyle w:val="6"/>
          <w:b w:val="0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 w:rsidRPr="00A87B45">
        <w:rPr>
          <w:rStyle w:val="6"/>
          <w:b w:val="0"/>
        </w:rPr>
        <w:softHyphen/>
        <w:t xml:space="preserve">торых после внесения соответствующих изменений в законодательство, более не осуществляется </w:t>
      </w:r>
      <w:r>
        <w:rPr>
          <w:rStyle w:val="6"/>
          <w:b w:val="0"/>
        </w:rPr>
        <w:t>финансовым управлением</w:t>
      </w:r>
      <w:r w:rsidRPr="00A87B45">
        <w:rPr>
          <w:rStyle w:val="6"/>
          <w:b w:val="0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4213E"/>
    <w:multiLevelType w:val="hybridMultilevel"/>
    <w:tmpl w:val="A1002D5E"/>
    <w:lvl w:ilvl="0" w:tplc="09D20F76">
      <w:start w:val="1"/>
      <w:numFmt w:val="decimal"/>
      <w:lvlText w:val="%1."/>
      <w:lvlJc w:val="left"/>
      <w:pPr>
        <w:ind w:left="1113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23AE0"/>
    <w:rsid w:val="00005EC4"/>
    <w:rsid w:val="00046062"/>
    <w:rsid w:val="00056236"/>
    <w:rsid w:val="000821D2"/>
    <w:rsid w:val="000F1439"/>
    <w:rsid w:val="001711C7"/>
    <w:rsid w:val="0019015D"/>
    <w:rsid w:val="00191A0A"/>
    <w:rsid w:val="001A6CAE"/>
    <w:rsid w:val="002041BC"/>
    <w:rsid w:val="0023763E"/>
    <w:rsid w:val="00262E7C"/>
    <w:rsid w:val="002E573E"/>
    <w:rsid w:val="00304482"/>
    <w:rsid w:val="0033294A"/>
    <w:rsid w:val="00337FD2"/>
    <w:rsid w:val="00394E60"/>
    <w:rsid w:val="003F6656"/>
    <w:rsid w:val="004547B2"/>
    <w:rsid w:val="004B6702"/>
    <w:rsid w:val="004C1A83"/>
    <w:rsid w:val="004C4AD4"/>
    <w:rsid w:val="004D69C6"/>
    <w:rsid w:val="004E7E93"/>
    <w:rsid w:val="005678C9"/>
    <w:rsid w:val="005E0C04"/>
    <w:rsid w:val="00624459"/>
    <w:rsid w:val="00653C10"/>
    <w:rsid w:val="00657F42"/>
    <w:rsid w:val="006626AA"/>
    <w:rsid w:val="006C055C"/>
    <w:rsid w:val="006D71D8"/>
    <w:rsid w:val="006E6587"/>
    <w:rsid w:val="00714D98"/>
    <w:rsid w:val="00722EDB"/>
    <w:rsid w:val="007710D8"/>
    <w:rsid w:val="007A45ED"/>
    <w:rsid w:val="007C0ED7"/>
    <w:rsid w:val="007F7EAD"/>
    <w:rsid w:val="00842299"/>
    <w:rsid w:val="0088267F"/>
    <w:rsid w:val="008A788A"/>
    <w:rsid w:val="008B2D4E"/>
    <w:rsid w:val="008F6B78"/>
    <w:rsid w:val="00923AE0"/>
    <w:rsid w:val="009E6BEC"/>
    <w:rsid w:val="00A00870"/>
    <w:rsid w:val="00A20B59"/>
    <w:rsid w:val="00A43BCE"/>
    <w:rsid w:val="00A53CD5"/>
    <w:rsid w:val="00A77607"/>
    <w:rsid w:val="00AA22BB"/>
    <w:rsid w:val="00AE05CC"/>
    <w:rsid w:val="00AF66C3"/>
    <w:rsid w:val="00B3606A"/>
    <w:rsid w:val="00B47106"/>
    <w:rsid w:val="00B933C1"/>
    <w:rsid w:val="00BF14C5"/>
    <w:rsid w:val="00C47BAA"/>
    <w:rsid w:val="00C54B65"/>
    <w:rsid w:val="00C60693"/>
    <w:rsid w:val="00C6430C"/>
    <w:rsid w:val="00C80744"/>
    <w:rsid w:val="00C94DB2"/>
    <w:rsid w:val="00CA0B8D"/>
    <w:rsid w:val="00D6276E"/>
    <w:rsid w:val="00D85B3A"/>
    <w:rsid w:val="00D95C91"/>
    <w:rsid w:val="00DD0490"/>
    <w:rsid w:val="00DE5637"/>
    <w:rsid w:val="00DF51B5"/>
    <w:rsid w:val="00E0761D"/>
    <w:rsid w:val="00E67F08"/>
    <w:rsid w:val="00EA4F8A"/>
    <w:rsid w:val="00EB4E7A"/>
    <w:rsid w:val="00EE518A"/>
    <w:rsid w:val="00F33F5D"/>
    <w:rsid w:val="00F87B51"/>
    <w:rsid w:val="00F96BBD"/>
    <w:rsid w:val="00FC6579"/>
    <w:rsid w:val="00FE61B4"/>
    <w:rsid w:val="00FF0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71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710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710D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71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710D8"/>
  </w:style>
  <w:style w:type="character" w:styleId="a7">
    <w:name w:val="Hyperlink"/>
    <w:basedOn w:val="a0"/>
    <w:uiPriority w:val="99"/>
    <w:semiHidden/>
    <w:unhideWhenUsed/>
    <w:rsid w:val="007710D8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710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710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710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0D8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710D8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710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710D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71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710D8"/>
    <w:rPr>
      <w:vertAlign w:val="superscript"/>
    </w:rPr>
  </w:style>
  <w:style w:type="character" w:customStyle="1" w:styleId="6">
    <w:name w:val="Основной текст (6)"/>
    <w:basedOn w:val="a0"/>
    <w:rsid w:val="007710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Абзац списка1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71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710D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F95AC-9E9E-4136-82B9-5162005C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25</cp:revision>
  <cp:lastPrinted>2018-10-24T05:39:00Z</cp:lastPrinted>
  <dcterms:created xsi:type="dcterms:W3CDTF">2017-06-14T01:04:00Z</dcterms:created>
  <dcterms:modified xsi:type="dcterms:W3CDTF">2018-10-24T05:40:00Z</dcterms:modified>
</cp:coreProperties>
</file>